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2D7" w:rsidRDefault="00F412D7" w:rsidP="00E141BC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F412D7" w:rsidRPr="00F412D7" w:rsidRDefault="00F412D7" w:rsidP="00F412D7">
      <w:pPr>
        <w:pStyle w:val="a7"/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 w:rsidRPr="00F412D7">
        <w:rPr>
          <w:rFonts w:ascii="Times New Roman" w:hAnsi="Times New Roman"/>
          <w:sz w:val="24"/>
          <w:szCs w:val="24"/>
        </w:rPr>
        <w:t>Муниципальное общеобразовательное учреждение</w:t>
      </w:r>
    </w:p>
    <w:p w:rsidR="00F412D7" w:rsidRPr="00F412D7" w:rsidRDefault="00F412D7" w:rsidP="00F412D7">
      <w:pPr>
        <w:pStyle w:val="a7"/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 w:rsidRPr="00F412D7">
        <w:rPr>
          <w:rFonts w:ascii="Times New Roman" w:hAnsi="Times New Roman"/>
          <w:sz w:val="24"/>
          <w:szCs w:val="24"/>
        </w:rPr>
        <w:t>"</w:t>
      </w:r>
      <w:proofErr w:type="spellStart"/>
      <w:r w:rsidRPr="00F412D7">
        <w:rPr>
          <w:rFonts w:ascii="Times New Roman" w:hAnsi="Times New Roman"/>
          <w:sz w:val="24"/>
          <w:szCs w:val="24"/>
        </w:rPr>
        <w:t>Жарковская</w:t>
      </w:r>
      <w:proofErr w:type="spellEnd"/>
      <w:r w:rsidRPr="00F412D7">
        <w:rPr>
          <w:rFonts w:ascii="Times New Roman" w:hAnsi="Times New Roman"/>
          <w:sz w:val="24"/>
          <w:szCs w:val="24"/>
        </w:rPr>
        <w:t xml:space="preserve"> средняя общеобразовательная школа №1"</w:t>
      </w:r>
    </w:p>
    <w:p w:rsidR="00F412D7" w:rsidRPr="00F412D7" w:rsidRDefault="00F412D7" w:rsidP="00F412D7">
      <w:pPr>
        <w:pStyle w:val="a7"/>
        <w:numPr>
          <w:ilvl w:val="0"/>
          <w:numId w:val="1"/>
        </w:numPr>
        <w:pBdr>
          <w:bottom w:val="single" w:sz="4" w:space="1" w:color="auto"/>
        </w:pBdr>
        <w:jc w:val="center"/>
        <w:rPr>
          <w:rFonts w:ascii="Times New Roman" w:hAnsi="Times New Roman"/>
          <w:sz w:val="24"/>
          <w:szCs w:val="24"/>
        </w:rPr>
      </w:pPr>
      <w:r w:rsidRPr="00F412D7">
        <w:rPr>
          <w:rFonts w:ascii="Times New Roman" w:hAnsi="Times New Roman"/>
          <w:sz w:val="24"/>
          <w:szCs w:val="24"/>
        </w:rPr>
        <w:t xml:space="preserve"> Жарковского района Тверской области</w:t>
      </w:r>
    </w:p>
    <w:p w:rsidR="00F412D7" w:rsidRPr="00F412D7" w:rsidRDefault="00F412D7" w:rsidP="00F412D7">
      <w:pPr>
        <w:pStyle w:val="a7"/>
        <w:numPr>
          <w:ilvl w:val="0"/>
          <w:numId w:val="1"/>
        </w:num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412D7" w:rsidRPr="00F412D7" w:rsidRDefault="00F412D7" w:rsidP="00F412D7">
      <w:pPr>
        <w:pStyle w:val="a7"/>
        <w:numPr>
          <w:ilvl w:val="0"/>
          <w:numId w:val="1"/>
        </w:num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412D7" w:rsidRPr="00FB5081" w:rsidRDefault="00F412D7" w:rsidP="00F412D7">
      <w:pPr>
        <w:pStyle w:val="a7"/>
        <w:numPr>
          <w:ilvl w:val="0"/>
          <w:numId w:val="1"/>
        </w:numPr>
        <w:spacing w:line="360" w:lineRule="auto"/>
        <w:jc w:val="center"/>
      </w:pPr>
    </w:p>
    <w:p w:rsidR="00F412D7" w:rsidRPr="00FB5081" w:rsidRDefault="00F412D7" w:rsidP="00F412D7">
      <w:pPr>
        <w:pStyle w:val="a7"/>
        <w:numPr>
          <w:ilvl w:val="0"/>
          <w:numId w:val="1"/>
        </w:numPr>
        <w:spacing w:line="360" w:lineRule="auto"/>
        <w:jc w:val="center"/>
      </w:pPr>
    </w:p>
    <w:p w:rsidR="00F412D7" w:rsidRPr="00FB5081" w:rsidRDefault="00F412D7" w:rsidP="00F412D7">
      <w:pPr>
        <w:pStyle w:val="a7"/>
        <w:numPr>
          <w:ilvl w:val="0"/>
          <w:numId w:val="1"/>
        </w:numPr>
        <w:spacing w:line="360" w:lineRule="auto"/>
        <w:jc w:val="center"/>
      </w:pPr>
    </w:p>
    <w:p w:rsidR="00F412D7" w:rsidRPr="00F412D7" w:rsidRDefault="00F412D7" w:rsidP="00F412D7">
      <w:pPr>
        <w:pStyle w:val="a7"/>
        <w:numPr>
          <w:ilvl w:val="0"/>
          <w:numId w:val="1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F412D7" w:rsidRPr="00F412D7" w:rsidRDefault="00F412D7" w:rsidP="00F412D7">
      <w:pPr>
        <w:pStyle w:val="a7"/>
        <w:numPr>
          <w:ilvl w:val="0"/>
          <w:numId w:val="1"/>
        </w:num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412D7">
        <w:rPr>
          <w:rFonts w:ascii="Times New Roman" w:hAnsi="Times New Roman"/>
          <w:b/>
          <w:bCs/>
          <w:sz w:val="28"/>
          <w:szCs w:val="28"/>
        </w:rPr>
        <w:t xml:space="preserve">РАБОЧАЯ ПРОГРАММА </w:t>
      </w:r>
    </w:p>
    <w:p w:rsidR="00F412D7" w:rsidRPr="00F412D7" w:rsidRDefault="00F412D7" w:rsidP="00F412D7">
      <w:pPr>
        <w:pStyle w:val="a7"/>
        <w:numPr>
          <w:ilvl w:val="0"/>
          <w:numId w:val="1"/>
        </w:num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412D7">
        <w:rPr>
          <w:rFonts w:ascii="Times New Roman" w:hAnsi="Times New Roman"/>
          <w:b/>
          <w:bCs/>
          <w:sz w:val="28"/>
          <w:szCs w:val="28"/>
        </w:rPr>
        <w:t>учебного предмета «Химия»</w:t>
      </w:r>
    </w:p>
    <w:p w:rsidR="00F412D7" w:rsidRPr="00F412D7" w:rsidRDefault="00F412D7" w:rsidP="00F412D7">
      <w:pPr>
        <w:pStyle w:val="a7"/>
        <w:numPr>
          <w:ilvl w:val="0"/>
          <w:numId w:val="1"/>
        </w:num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412D7">
        <w:rPr>
          <w:rFonts w:ascii="Times New Roman" w:hAnsi="Times New Roman"/>
          <w:b/>
          <w:bCs/>
          <w:sz w:val="28"/>
          <w:szCs w:val="28"/>
        </w:rPr>
        <w:t>уровень образования: среднее общее образование</w:t>
      </w:r>
    </w:p>
    <w:p w:rsidR="00F412D7" w:rsidRPr="00F412D7" w:rsidRDefault="00F412D7" w:rsidP="00F412D7">
      <w:pPr>
        <w:pStyle w:val="a7"/>
        <w:numPr>
          <w:ilvl w:val="0"/>
          <w:numId w:val="1"/>
        </w:num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412D7">
        <w:rPr>
          <w:rFonts w:ascii="Times New Roman" w:hAnsi="Times New Roman"/>
          <w:b/>
          <w:bCs/>
          <w:sz w:val="28"/>
          <w:szCs w:val="28"/>
        </w:rPr>
        <w:t>10-11 классы</w:t>
      </w:r>
    </w:p>
    <w:p w:rsidR="00F412D7" w:rsidRPr="00F412D7" w:rsidRDefault="00F412D7" w:rsidP="00F412D7">
      <w:pPr>
        <w:pStyle w:val="a7"/>
        <w:numPr>
          <w:ilvl w:val="0"/>
          <w:numId w:val="1"/>
        </w:num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412D7">
        <w:rPr>
          <w:rFonts w:ascii="Times New Roman" w:hAnsi="Times New Roman"/>
          <w:b/>
          <w:bCs/>
          <w:sz w:val="28"/>
          <w:szCs w:val="28"/>
        </w:rPr>
        <w:t>уровень изучения учебного предмета: углублённый</w:t>
      </w:r>
    </w:p>
    <w:p w:rsidR="00F412D7" w:rsidRPr="00F412D7" w:rsidRDefault="00F412D7" w:rsidP="00F412D7">
      <w:pPr>
        <w:pStyle w:val="a7"/>
        <w:numPr>
          <w:ilvl w:val="0"/>
          <w:numId w:val="1"/>
        </w:num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412D7">
        <w:rPr>
          <w:rFonts w:ascii="Times New Roman" w:hAnsi="Times New Roman"/>
          <w:b/>
          <w:bCs/>
          <w:sz w:val="28"/>
          <w:szCs w:val="28"/>
        </w:rPr>
        <w:t>срок реализации программы: 2020-2021 уч. г.</w:t>
      </w:r>
    </w:p>
    <w:p w:rsidR="00F412D7" w:rsidRPr="00F412D7" w:rsidRDefault="00F412D7" w:rsidP="00F412D7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</w:p>
    <w:p w:rsidR="00F412D7" w:rsidRPr="00F412D7" w:rsidRDefault="00F412D7" w:rsidP="00F412D7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</w:p>
    <w:p w:rsidR="00F412D7" w:rsidRPr="00F412D7" w:rsidRDefault="00F412D7" w:rsidP="00F412D7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</w:p>
    <w:p w:rsidR="00F412D7" w:rsidRPr="00F412D7" w:rsidRDefault="00F412D7" w:rsidP="00F412D7">
      <w:pPr>
        <w:pStyle w:val="a7"/>
        <w:numPr>
          <w:ilvl w:val="0"/>
          <w:numId w:val="1"/>
        </w:num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F412D7">
        <w:rPr>
          <w:rFonts w:ascii="Times New Roman" w:hAnsi="Times New Roman"/>
          <w:sz w:val="28"/>
          <w:szCs w:val="28"/>
        </w:rPr>
        <w:t>Составители:</w:t>
      </w:r>
    </w:p>
    <w:p w:rsidR="00F412D7" w:rsidRPr="00F412D7" w:rsidRDefault="00F412D7" w:rsidP="00F412D7">
      <w:pPr>
        <w:pStyle w:val="a7"/>
        <w:numPr>
          <w:ilvl w:val="0"/>
          <w:numId w:val="1"/>
        </w:num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F412D7">
        <w:rPr>
          <w:rFonts w:ascii="Times New Roman" w:hAnsi="Times New Roman"/>
          <w:sz w:val="28"/>
          <w:szCs w:val="28"/>
        </w:rPr>
        <w:t>Спириденков Сергей Владимирович,</w:t>
      </w:r>
    </w:p>
    <w:p w:rsidR="00F412D7" w:rsidRDefault="00F412D7" w:rsidP="00F412D7">
      <w:pPr>
        <w:pStyle w:val="a7"/>
        <w:numPr>
          <w:ilvl w:val="0"/>
          <w:numId w:val="1"/>
        </w:num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F412D7">
        <w:rPr>
          <w:rFonts w:ascii="Times New Roman" w:hAnsi="Times New Roman"/>
          <w:sz w:val="28"/>
          <w:szCs w:val="28"/>
        </w:rPr>
        <w:t>учитель химии  высшей</w:t>
      </w:r>
    </w:p>
    <w:p w:rsidR="00F412D7" w:rsidRPr="00F412D7" w:rsidRDefault="00F412D7" w:rsidP="00F412D7">
      <w:pPr>
        <w:pStyle w:val="a7"/>
        <w:numPr>
          <w:ilvl w:val="0"/>
          <w:numId w:val="1"/>
        </w:num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F412D7">
        <w:rPr>
          <w:rFonts w:ascii="Times New Roman" w:hAnsi="Times New Roman"/>
          <w:sz w:val="28"/>
          <w:szCs w:val="28"/>
        </w:rPr>
        <w:t xml:space="preserve"> квалификационной категории</w:t>
      </w:r>
    </w:p>
    <w:p w:rsidR="00F412D7" w:rsidRPr="00F412D7" w:rsidRDefault="00F412D7" w:rsidP="00F412D7">
      <w:pPr>
        <w:pStyle w:val="a7"/>
        <w:numPr>
          <w:ilvl w:val="0"/>
          <w:numId w:val="1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F412D7" w:rsidRPr="00FB5081" w:rsidRDefault="00F412D7" w:rsidP="00F412D7">
      <w:pPr>
        <w:pStyle w:val="afd"/>
        <w:numPr>
          <w:ilvl w:val="0"/>
          <w:numId w:val="1"/>
        </w:numPr>
        <w:spacing w:line="360" w:lineRule="auto"/>
        <w:jc w:val="both"/>
      </w:pPr>
    </w:p>
    <w:p w:rsidR="00F412D7" w:rsidRPr="00FB5081" w:rsidRDefault="00F412D7" w:rsidP="00F412D7">
      <w:pPr>
        <w:pStyle w:val="afd"/>
        <w:numPr>
          <w:ilvl w:val="0"/>
          <w:numId w:val="1"/>
        </w:numPr>
        <w:spacing w:line="360" w:lineRule="auto"/>
        <w:jc w:val="both"/>
      </w:pPr>
    </w:p>
    <w:tbl>
      <w:tblPr>
        <w:tblStyle w:val="a3"/>
        <w:tblW w:w="10173" w:type="dxa"/>
        <w:jc w:val="center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5"/>
        <w:gridCol w:w="4820"/>
      </w:tblGrid>
      <w:tr w:rsidR="00F412D7" w:rsidRPr="00F412D7" w:rsidTr="00F412D7">
        <w:trPr>
          <w:jc w:val="center"/>
        </w:trPr>
        <w:tc>
          <w:tcPr>
            <w:tcW w:w="4928" w:type="dxa"/>
          </w:tcPr>
          <w:p w:rsidR="00F412D7" w:rsidRPr="00F412D7" w:rsidRDefault="00F412D7" w:rsidP="00F412D7">
            <w:pPr>
              <w:pStyle w:val="a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2D7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на заседании </w:t>
            </w:r>
          </w:p>
          <w:p w:rsidR="00F412D7" w:rsidRPr="00F412D7" w:rsidRDefault="00F412D7" w:rsidP="00F412D7">
            <w:pPr>
              <w:pStyle w:val="afd"/>
              <w:rPr>
                <w:rFonts w:ascii="Times New Roman" w:hAnsi="Times New Roman" w:cs="Times New Roman"/>
                <w:sz w:val="24"/>
                <w:szCs w:val="24"/>
              </w:rPr>
            </w:pPr>
            <w:r w:rsidRPr="00F412D7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методического объединения учителей естественно-математического  цикла </w:t>
            </w:r>
          </w:p>
          <w:p w:rsidR="00F412D7" w:rsidRPr="00F412D7" w:rsidRDefault="00F412D7" w:rsidP="00F412D7">
            <w:pPr>
              <w:pStyle w:val="a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2D7">
              <w:rPr>
                <w:rFonts w:ascii="Times New Roman" w:hAnsi="Times New Roman" w:cs="Times New Roman"/>
                <w:sz w:val="24"/>
                <w:szCs w:val="24"/>
              </w:rPr>
              <w:t>«___» _________ 2020г., протокол №__</w:t>
            </w:r>
          </w:p>
        </w:tc>
        <w:tc>
          <w:tcPr>
            <w:tcW w:w="425" w:type="dxa"/>
          </w:tcPr>
          <w:p w:rsidR="00F412D7" w:rsidRPr="00F412D7" w:rsidRDefault="00F412D7" w:rsidP="00F412D7">
            <w:pPr>
              <w:pStyle w:val="a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412D7" w:rsidRPr="00F412D7" w:rsidRDefault="00F412D7" w:rsidP="00F412D7">
            <w:pPr>
              <w:pStyle w:val="a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2D7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приказом </w:t>
            </w:r>
          </w:p>
          <w:p w:rsidR="00F412D7" w:rsidRPr="00F412D7" w:rsidRDefault="00F412D7" w:rsidP="00F412D7">
            <w:pPr>
              <w:pStyle w:val="a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2D7">
              <w:rPr>
                <w:rFonts w:ascii="Times New Roman" w:hAnsi="Times New Roman" w:cs="Times New Roman"/>
                <w:sz w:val="24"/>
                <w:szCs w:val="24"/>
              </w:rPr>
              <w:t>по МОУ «</w:t>
            </w:r>
            <w:proofErr w:type="spellStart"/>
            <w:r w:rsidRPr="00F412D7">
              <w:rPr>
                <w:rFonts w:ascii="Times New Roman" w:hAnsi="Times New Roman" w:cs="Times New Roman"/>
                <w:sz w:val="24"/>
                <w:szCs w:val="24"/>
              </w:rPr>
              <w:t>Жарковская</w:t>
            </w:r>
            <w:proofErr w:type="spellEnd"/>
            <w:r w:rsidRPr="00F412D7">
              <w:rPr>
                <w:rFonts w:ascii="Times New Roman" w:hAnsi="Times New Roman" w:cs="Times New Roman"/>
                <w:sz w:val="24"/>
                <w:szCs w:val="24"/>
              </w:rPr>
              <w:t xml:space="preserve"> СОШ №1» </w:t>
            </w:r>
          </w:p>
          <w:p w:rsidR="00F412D7" w:rsidRPr="00F412D7" w:rsidRDefault="00F412D7" w:rsidP="00F412D7">
            <w:pPr>
              <w:pStyle w:val="af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2D7">
              <w:rPr>
                <w:rFonts w:ascii="Times New Roman" w:hAnsi="Times New Roman" w:cs="Times New Roman"/>
                <w:sz w:val="24"/>
                <w:szCs w:val="24"/>
              </w:rPr>
              <w:t>от «___» ______________ 2020г.</w:t>
            </w:r>
          </w:p>
        </w:tc>
      </w:tr>
    </w:tbl>
    <w:p w:rsidR="00F412D7" w:rsidRPr="00FB5081" w:rsidRDefault="00F412D7" w:rsidP="00F412D7">
      <w:pPr>
        <w:pStyle w:val="afd"/>
        <w:numPr>
          <w:ilvl w:val="0"/>
          <w:numId w:val="1"/>
        </w:numPr>
        <w:spacing w:line="360" w:lineRule="auto"/>
        <w:jc w:val="both"/>
      </w:pPr>
    </w:p>
    <w:p w:rsidR="00F412D7" w:rsidRPr="00FB5081" w:rsidRDefault="00F412D7" w:rsidP="00F412D7">
      <w:pPr>
        <w:pStyle w:val="a7"/>
        <w:numPr>
          <w:ilvl w:val="0"/>
          <w:numId w:val="1"/>
        </w:numPr>
        <w:spacing w:line="360" w:lineRule="auto"/>
      </w:pPr>
    </w:p>
    <w:sdt>
      <w:sdtPr>
        <w:id w:val="2119023475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color w:val="auto"/>
          <w:sz w:val="24"/>
          <w:szCs w:val="24"/>
        </w:rPr>
      </w:sdtEndPr>
      <w:sdtContent>
        <w:p w:rsidR="00F412D7" w:rsidRDefault="00F412D7">
          <w:pPr>
            <w:pStyle w:val="aff6"/>
          </w:pPr>
          <w:r>
            <w:t>Оглавление</w:t>
          </w:r>
        </w:p>
        <w:p w:rsidR="008E3FDA" w:rsidRDefault="00F412D7">
          <w:pPr>
            <w:pStyle w:val="19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4863125" w:history="1">
            <w:r w:rsidR="008E3FDA" w:rsidRPr="00F008B2">
              <w:rPr>
                <w:rStyle w:val="af0"/>
                <w:noProof/>
              </w:rPr>
              <w:t>Рабочая программа 10 класс</w:t>
            </w:r>
            <w:r w:rsidR="008E3FDA">
              <w:rPr>
                <w:noProof/>
                <w:webHidden/>
              </w:rPr>
              <w:tab/>
            </w:r>
            <w:r w:rsidR="008E3FDA">
              <w:rPr>
                <w:noProof/>
                <w:webHidden/>
              </w:rPr>
              <w:fldChar w:fldCharType="begin"/>
            </w:r>
            <w:r w:rsidR="008E3FDA">
              <w:rPr>
                <w:noProof/>
                <w:webHidden/>
              </w:rPr>
              <w:instrText xml:space="preserve"> PAGEREF _Toc54863125 \h </w:instrText>
            </w:r>
            <w:r w:rsidR="008E3FDA">
              <w:rPr>
                <w:noProof/>
                <w:webHidden/>
              </w:rPr>
            </w:r>
            <w:r w:rsidR="008E3FDA">
              <w:rPr>
                <w:noProof/>
                <w:webHidden/>
              </w:rPr>
              <w:fldChar w:fldCharType="separate"/>
            </w:r>
            <w:r w:rsidR="008E3FDA">
              <w:rPr>
                <w:noProof/>
                <w:webHidden/>
              </w:rPr>
              <w:t>3</w:t>
            </w:r>
            <w:r w:rsidR="008E3FDA">
              <w:rPr>
                <w:noProof/>
                <w:webHidden/>
              </w:rPr>
              <w:fldChar w:fldCharType="end"/>
            </w:r>
          </w:hyperlink>
        </w:p>
        <w:p w:rsidR="008E3FDA" w:rsidRDefault="008E3FDA">
          <w:pPr>
            <w:pStyle w:val="19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863126" w:history="1">
            <w:r w:rsidRPr="00F008B2">
              <w:rPr>
                <w:rStyle w:val="af0"/>
                <w:noProof/>
              </w:rPr>
              <w:t>Пояснительная записка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_Toc54863126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3FDA" w:rsidRDefault="008E3FDA">
          <w:pPr>
            <w:pStyle w:val="19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863127" w:history="1">
            <w:r w:rsidRPr="00F008B2">
              <w:rPr>
                <w:rStyle w:val="af0"/>
                <w:noProof/>
              </w:rPr>
              <w:t>Планируемые результаты изучения курса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_Toc54863127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3FDA" w:rsidRDefault="008E3FDA">
          <w:pPr>
            <w:pStyle w:val="19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863128" w:history="1">
            <w:r w:rsidRPr="00F008B2">
              <w:rPr>
                <w:rStyle w:val="af0"/>
                <w:noProof/>
              </w:rPr>
              <w:t>Содержание учебного курса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_Toc54863128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3FDA" w:rsidRDefault="008E3FDA">
          <w:pPr>
            <w:pStyle w:val="19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863129" w:history="1">
            <w:r w:rsidRPr="00F008B2">
              <w:rPr>
                <w:rStyle w:val="af0"/>
                <w:noProof/>
              </w:rPr>
              <w:t>Календарно-тематическое планирование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_Toc54863129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3FDA" w:rsidRDefault="008E3FDA">
          <w:pPr>
            <w:pStyle w:val="19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863130" w:history="1">
            <w:r w:rsidRPr="00F008B2">
              <w:rPr>
                <w:rStyle w:val="af0"/>
                <w:noProof/>
              </w:rPr>
              <w:t>Рабочая программа   11 класс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_Toc54863130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3FDA" w:rsidRDefault="008E3FDA">
          <w:pPr>
            <w:pStyle w:val="19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863131" w:history="1">
            <w:r w:rsidRPr="00F008B2">
              <w:rPr>
                <w:rStyle w:val="af0"/>
                <w:noProof/>
              </w:rPr>
              <w:t>Пояснительная записка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_Toc54863131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3FDA" w:rsidRDefault="008E3FDA">
          <w:pPr>
            <w:pStyle w:val="19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863132" w:history="1">
            <w:r w:rsidRPr="00F008B2">
              <w:rPr>
                <w:rStyle w:val="af0"/>
                <w:noProof/>
              </w:rPr>
              <w:t>Планируемые результаты освоения курса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_Toc54863132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3FDA" w:rsidRDefault="008E3FDA">
          <w:pPr>
            <w:pStyle w:val="19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863133" w:history="1">
            <w:r w:rsidRPr="00F008B2">
              <w:rPr>
                <w:rStyle w:val="af0"/>
                <w:noProof/>
              </w:rPr>
              <w:t>Содержание учебного курса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_Toc54863133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3FDA" w:rsidRDefault="008E3FDA">
          <w:pPr>
            <w:pStyle w:val="19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863134" w:history="1">
            <w:r w:rsidRPr="00F008B2">
              <w:rPr>
                <w:rStyle w:val="af0"/>
                <w:noProof/>
              </w:rPr>
              <w:t>Календарно-тематическое планирование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_Toc54863134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3FDA" w:rsidRDefault="008E3FDA">
          <w:pPr>
            <w:pStyle w:val="19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863135" w:history="1">
            <w:r w:rsidRPr="00F008B2">
              <w:rPr>
                <w:rStyle w:val="af0"/>
                <w:noProof/>
              </w:rPr>
              <w:t>Критерии оценки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_Toc54863135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3FDA" w:rsidRDefault="008E3FDA">
          <w:pPr>
            <w:pStyle w:val="19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863136" w:history="1">
            <w:r w:rsidRPr="00F008B2">
              <w:rPr>
                <w:rStyle w:val="af0"/>
                <w:rFonts w:eastAsia="Calibri"/>
                <w:noProof/>
              </w:rPr>
              <w:t>Учебно-методическое и материально-техническое обеспечение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_Toc54863136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412D7" w:rsidRDefault="00F412D7">
          <w:r>
            <w:rPr>
              <w:b/>
              <w:bCs/>
            </w:rPr>
            <w:fldChar w:fldCharType="end"/>
          </w:r>
        </w:p>
      </w:sdtContent>
    </w:sdt>
    <w:p w:rsidR="00F412D7" w:rsidRPr="00FB5081" w:rsidRDefault="00F412D7" w:rsidP="00F412D7">
      <w:pPr>
        <w:pStyle w:val="a7"/>
        <w:numPr>
          <w:ilvl w:val="0"/>
          <w:numId w:val="1"/>
        </w:numPr>
        <w:spacing w:line="360" w:lineRule="auto"/>
      </w:pPr>
    </w:p>
    <w:p w:rsidR="00F412D7" w:rsidRDefault="00F412D7" w:rsidP="00E141BC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F412D7" w:rsidRDefault="00F412D7" w:rsidP="00E141BC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F412D7" w:rsidRDefault="00F412D7" w:rsidP="00E141BC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F412D7" w:rsidRDefault="00F412D7" w:rsidP="00E141BC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E141BC" w:rsidRPr="00765F08" w:rsidRDefault="00E141BC" w:rsidP="00E141BC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E141BC" w:rsidRPr="00765F08" w:rsidRDefault="00E141BC" w:rsidP="00E141BC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i/>
          <w:color w:val="000000"/>
          <w:sz w:val="28"/>
          <w:szCs w:val="28"/>
        </w:rPr>
      </w:pPr>
    </w:p>
    <w:p w:rsidR="00E141BC" w:rsidRPr="00765F08" w:rsidRDefault="00E141BC" w:rsidP="00E141BC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E141BC" w:rsidRPr="00765F08" w:rsidRDefault="00E141BC" w:rsidP="00E141BC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E141BC" w:rsidRPr="00765F08" w:rsidRDefault="00E141BC" w:rsidP="00E141BC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E141BC" w:rsidRPr="00765F08" w:rsidRDefault="00E141BC" w:rsidP="00E141BC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E141BC" w:rsidRPr="00765F08" w:rsidRDefault="00E141BC" w:rsidP="00E141BC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E141BC" w:rsidRPr="00765F08" w:rsidRDefault="00E141BC" w:rsidP="00E141BC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E141BC" w:rsidRPr="00765F08" w:rsidRDefault="00E141BC" w:rsidP="00E141BC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E141BC" w:rsidRPr="00765F08" w:rsidRDefault="00E141BC" w:rsidP="00E141BC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E141BC" w:rsidRPr="00765F08" w:rsidRDefault="00E141BC" w:rsidP="00E141BC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E141BC" w:rsidRDefault="00E141BC" w:rsidP="00E1013D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E1013D" w:rsidRDefault="00E1013D" w:rsidP="00E1013D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E1013D" w:rsidRDefault="00E1013D" w:rsidP="00E1013D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E1013D" w:rsidRDefault="00E1013D" w:rsidP="00E1013D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E1013D" w:rsidRDefault="00E1013D" w:rsidP="00E1013D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E1013D" w:rsidRDefault="00E1013D" w:rsidP="00E1013D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E1013D" w:rsidRDefault="00E1013D" w:rsidP="00E1013D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E1013D" w:rsidRDefault="00E1013D" w:rsidP="00E1013D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E1013D" w:rsidRDefault="00E1013D" w:rsidP="00E1013D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</w:p>
    <w:p w:rsidR="006C622D" w:rsidRDefault="006C622D" w:rsidP="00F412D7">
      <w:pPr>
        <w:pStyle w:val="1"/>
        <w:jc w:val="center"/>
        <w:rPr>
          <w:sz w:val="28"/>
          <w:szCs w:val="28"/>
        </w:rPr>
      </w:pPr>
      <w:bookmarkStart w:id="0" w:name="_Toc54863125"/>
      <w:bookmarkStart w:id="1" w:name="_GoBack"/>
      <w:bookmarkEnd w:id="1"/>
      <w:r>
        <w:rPr>
          <w:sz w:val="28"/>
          <w:szCs w:val="28"/>
        </w:rPr>
        <w:t>Рабочая программа 10 класс</w:t>
      </w:r>
      <w:bookmarkEnd w:id="0"/>
    </w:p>
    <w:p w:rsidR="00E141BC" w:rsidRPr="000519F3" w:rsidRDefault="00E141BC" w:rsidP="00F412D7">
      <w:pPr>
        <w:pStyle w:val="1"/>
        <w:jc w:val="center"/>
        <w:rPr>
          <w:sz w:val="28"/>
          <w:szCs w:val="28"/>
        </w:rPr>
      </w:pPr>
      <w:bookmarkStart w:id="2" w:name="_Toc54863126"/>
      <w:r w:rsidRPr="000519F3">
        <w:rPr>
          <w:sz w:val="28"/>
          <w:szCs w:val="28"/>
        </w:rPr>
        <w:t>Пояснительная записка</w:t>
      </w:r>
      <w:bookmarkEnd w:id="2"/>
    </w:p>
    <w:p w:rsidR="00333C7D" w:rsidRDefault="00333C7D" w:rsidP="000519F3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19F3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0519F3">
        <w:rPr>
          <w:rFonts w:ascii="Times New Roman" w:hAnsi="Times New Roman"/>
          <w:sz w:val="24"/>
          <w:szCs w:val="24"/>
        </w:rPr>
        <w:t xml:space="preserve">Программный  курс «Химия» </w:t>
      </w:r>
      <w:r w:rsidRPr="000519F3">
        <w:rPr>
          <w:rFonts w:ascii="Times New Roman" w:hAnsi="Times New Roman"/>
          <w:b/>
          <w:sz w:val="24"/>
          <w:szCs w:val="24"/>
        </w:rPr>
        <w:t>для  углубленного уровня обучения учащихся</w:t>
      </w:r>
      <w:r w:rsidRPr="000519F3">
        <w:rPr>
          <w:rFonts w:ascii="Times New Roman" w:hAnsi="Times New Roman"/>
          <w:sz w:val="24"/>
          <w:szCs w:val="24"/>
        </w:rPr>
        <w:t xml:space="preserve">  10-11 классов разработан на основе Примерной программы среднего (полного) общего образования по химии для 10-11 классов общеобразовательных учреждений, авторской Программы курса химии для профильного и углубленного изучения химии в 10-11 классах общеобразовательных учреждений (углубленный уровень), авторы </w:t>
      </w:r>
      <w:proofErr w:type="spellStart"/>
      <w:r w:rsidRPr="000519F3">
        <w:rPr>
          <w:rFonts w:ascii="Times New Roman" w:hAnsi="Times New Roman"/>
          <w:sz w:val="24"/>
          <w:szCs w:val="24"/>
        </w:rPr>
        <w:t>О.С.Габриелян</w:t>
      </w:r>
      <w:proofErr w:type="spellEnd"/>
      <w:r w:rsidRPr="000519F3">
        <w:rPr>
          <w:rFonts w:ascii="Times New Roman" w:hAnsi="Times New Roman"/>
          <w:sz w:val="24"/>
          <w:szCs w:val="24"/>
        </w:rPr>
        <w:t xml:space="preserve">, И.Г. Остроумов и в соответствии с  </w:t>
      </w:r>
      <w:r w:rsidRPr="000519F3">
        <w:rPr>
          <w:rFonts w:ascii="Times New Roman" w:hAnsi="Times New Roman"/>
          <w:color w:val="000000"/>
          <w:sz w:val="24"/>
          <w:szCs w:val="24"/>
        </w:rPr>
        <w:t xml:space="preserve">Положением </w:t>
      </w:r>
      <w:r w:rsidRPr="000519F3">
        <w:rPr>
          <w:rFonts w:ascii="Times New Roman" w:hAnsi="Times New Roman"/>
          <w:sz w:val="24"/>
          <w:szCs w:val="24"/>
        </w:rPr>
        <w:t xml:space="preserve">о рабочей программе </w:t>
      </w:r>
      <w:r w:rsidRPr="000519F3">
        <w:rPr>
          <w:rFonts w:ascii="Times New Roman" w:hAnsi="Times New Roman"/>
          <w:bCs/>
          <w:color w:val="000000"/>
          <w:sz w:val="24"/>
          <w:szCs w:val="24"/>
        </w:rPr>
        <w:t>учебного курса</w:t>
      </w:r>
      <w:proofErr w:type="gramEnd"/>
      <w:r w:rsidRPr="000519F3">
        <w:rPr>
          <w:rFonts w:ascii="Times New Roman" w:hAnsi="Times New Roman"/>
          <w:bCs/>
          <w:color w:val="000000"/>
          <w:sz w:val="24"/>
          <w:szCs w:val="24"/>
        </w:rPr>
        <w:t>, предмета, дисциплины (модуля) основного и среднего общего образования МОУ «</w:t>
      </w:r>
      <w:proofErr w:type="spellStart"/>
      <w:r w:rsidRPr="000519F3">
        <w:rPr>
          <w:rFonts w:ascii="Times New Roman" w:hAnsi="Times New Roman"/>
          <w:bCs/>
          <w:color w:val="000000"/>
          <w:sz w:val="24"/>
          <w:szCs w:val="24"/>
        </w:rPr>
        <w:t>Жарковская</w:t>
      </w:r>
      <w:proofErr w:type="spellEnd"/>
      <w:r w:rsidRPr="000519F3">
        <w:rPr>
          <w:rFonts w:ascii="Times New Roman" w:hAnsi="Times New Roman"/>
          <w:bCs/>
          <w:color w:val="000000"/>
          <w:sz w:val="24"/>
          <w:szCs w:val="24"/>
        </w:rPr>
        <w:t xml:space="preserve"> средн</w:t>
      </w:r>
      <w:r w:rsidR="000519F3" w:rsidRPr="000519F3">
        <w:rPr>
          <w:rFonts w:ascii="Times New Roman" w:hAnsi="Times New Roman"/>
          <w:bCs/>
          <w:color w:val="000000"/>
          <w:sz w:val="24"/>
          <w:szCs w:val="24"/>
        </w:rPr>
        <w:t xml:space="preserve">яя общеобразовательная школа 1». 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519F3">
        <w:rPr>
          <w:rFonts w:ascii="Times New Roman" w:hAnsi="Times New Roman"/>
          <w:bCs/>
          <w:color w:val="000000"/>
          <w:sz w:val="24"/>
          <w:szCs w:val="24"/>
        </w:rPr>
        <w:t xml:space="preserve">Количество часов: </w:t>
      </w:r>
      <w:r w:rsidRPr="000519F3">
        <w:rPr>
          <w:rFonts w:ascii="Times New Roman" w:hAnsi="Times New Roman"/>
          <w:b/>
          <w:bCs/>
          <w:color w:val="000000"/>
          <w:sz w:val="24"/>
          <w:szCs w:val="24"/>
        </w:rPr>
        <w:t>105 часов (10 класс), 102 часа (11класс).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b/>
          <w:bCs/>
          <w:kern w:val="32"/>
          <w:sz w:val="24"/>
          <w:szCs w:val="24"/>
        </w:rPr>
      </w:pPr>
      <w:r w:rsidRPr="000519F3">
        <w:rPr>
          <w:rFonts w:ascii="Times New Roman" w:hAnsi="Times New Roman"/>
          <w:b/>
          <w:bCs/>
          <w:kern w:val="32"/>
          <w:sz w:val="24"/>
          <w:szCs w:val="24"/>
        </w:rPr>
        <w:t>Используемые учебные пособия: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519F3">
        <w:rPr>
          <w:rFonts w:ascii="Times New Roman" w:hAnsi="Times New Roman"/>
          <w:sz w:val="24"/>
          <w:szCs w:val="24"/>
        </w:rPr>
        <w:t xml:space="preserve">О.. Габриелян, И.Г. Остроумов, С.Ю. Пономарев: Химия 10 класс углубленный уровень. – </w:t>
      </w:r>
      <w:proofErr w:type="spellStart"/>
      <w:r w:rsidRPr="000519F3">
        <w:rPr>
          <w:rFonts w:ascii="Times New Roman" w:hAnsi="Times New Roman"/>
          <w:sz w:val="24"/>
          <w:szCs w:val="24"/>
        </w:rPr>
        <w:t>М.:Дрофа</w:t>
      </w:r>
      <w:proofErr w:type="spellEnd"/>
      <w:r w:rsidRPr="000519F3">
        <w:rPr>
          <w:rFonts w:ascii="Times New Roman" w:hAnsi="Times New Roman"/>
          <w:sz w:val="24"/>
          <w:szCs w:val="24"/>
        </w:rPr>
        <w:t>, 2018г.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519F3">
        <w:rPr>
          <w:rFonts w:ascii="Times New Roman" w:hAnsi="Times New Roman"/>
          <w:sz w:val="24"/>
          <w:szCs w:val="24"/>
        </w:rPr>
        <w:t xml:space="preserve">О.С. Габриелян, Г.Г. Лысова: Химия углубленный уровень. 11 класс. – </w:t>
      </w:r>
      <w:proofErr w:type="spellStart"/>
      <w:r w:rsidRPr="000519F3">
        <w:rPr>
          <w:rFonts w:ascii="Times New Roman" w:hAnsi="Times New Roman"/>
          <w:sz w:val="24"/>
          <w:szCs w:val="24"/>
        </w:rPr>
        <w:t>М.:Дрофа</w:t>
      </w:r>
      <w:proofErr w:type="spellEnd"/>
      <w:r w:rsidRPr="000519F3">
        <w:rPr>
          <w:rFonts w:ascii="Times New Roman" w:hAnsi="Times New Roman"/>
          <w:sz w:val="24"/>
          <w:szCs w:val="24"/>
        </w:rPr>
        <w:t>, 2018г.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519F3">
        <w:rPr>
          <w:rFonts w:ascii="Times New Roman" w:hAnsi="Times New Roman"/>
          <w:b/>
          <w:sz w:val="24"/>
          <w:szCs w:val="24"/>
        </w:rPr>
        <w:t>Цель курса:</w:t>
      </w:r>
      <w:r w:rsidRPr="000519F3">
        <w:rPr>
          <w:rFonts w:ascii="Times New Roman" w:hAnsi="Times New Roman"/>
          <w:sz w:val="24"/>
          <w:szCs w:val="24"/>
        </w:rPr>
        <w:t xml:space="preserve"> сохра</w:t>
      </w:r>
      <w:r w:rsidRPr="000519F3">
        <w:rPr>
          <w:rFonts w:ascii="Times New Roman" w:hAnsi="Times New Roman"/>
          <w:sz w:val="24"/>
          <w:szCs w:val="24"/>
        </w:rPr>
        <w:softHyphen/>
        <w:t>нить целостность и системность учебного предме</w:t>
      </w:r>
      <w:r w:rsidRPr="000519F3">
        <w:rPr>
          <w:rFonts w:ascii="Times New Roman" w:hAnsi="Times New Roman"/>
          <w:sz w:val="24"/>
          <w:szCs w:val="24"/>
        </w:rPr>
        <w:softHyphen/>
        <w:t>та химии  в системе знаний учащихся.</w:t>
      </w:r>
      <w:r w:rsidRPr="000519F3">
        <w:rPr>
          <w:rFonts w:ascii="Times New Roman" w:hAnsi="Times New Roman"/>
          <w:color w:val="000000"/>
          <w:sz w:val="24"/>
          <w:szCs w:val="24"/>
        </w:rPr>
        <w:t xml:space="preserve"> Реализация данной программы направлена на </w:t>
      </w:r>
      <w:r w:rsidRPr="000519F3">
        <w:rPr>
          <w:rFonts w:ascii="Times New Roman" w:hAnsi="Times New Roman"/>
          <w:bCs/>
          <w:color w:val="000000"/>
          <w:sz w:val="24"/>
          <w:szCs w:val="24"/>
        </w:rPr>
        <w:t xml:space="preserve">достижение </w:t>
      </w:r>
      <w:r w:rsidRPr="000519F3">
        <w:rPr>
          <w:rFonts w:ascii="Times New Roman" w:hAnsi="Times New Roman"/>
          <w:color w:val="000000"/>
          <w:sz w:val="24"/>
          <w:szCs w:val="24"/>
        </w:rPr>
        <w:t>следующих задач</w:t>
      </w:r>
      <w:r w:rsidRPr="000519F3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519F3">
        <w:rPr>
          <w:rFonts w:ascii="Times New Roman" w:hAnsi="Times New Roman"/>
          <w:b/>
          <w:sz w:val="24"/>
          <w:szCs w:val="24"/>
        </w:rPr>
        <w:t>- освоение</w:t>
      </w:r>
      <w:r w:rsidRPr="000519F3">
        <w:rPr>
          <w:rFonts w:ascii="Times New Roman" w:hAnsi="Times New Roman"/>
          <w:sz w:val="24"/>
          <w:szCs w:val="24"/>
        </w:rPr>
        <w:t xml:space="preserve"> системы знаний о фундаментальных законах, теориях, фактах химии, необходимых для понимания научной картины мира;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519F3">
        <w:rPr>
          <w:rFonts w:ascii="Times New Roman" w:hAnsi="Times New Roman"/>
          <w:sz w:val="24"/>
          <w:szCs w:val="24"/>
        </w:rPr>
        <w:t>-</w:t>
      </w:r>
      <w:r w:rsidRPr="000519F3">
        <w:rPr>
          <w:rFonts w:ascii="Times New Roman" w:hAnsi="Times New Roman"/>
          <w:b/>
          <w:sz w:val="24"/>
          <w:szCs w:val="24"/>
        </w:rPr>
        <w:t>овладение умениями</w:t>
      </w:r>
      <w:r w:rsidRPr="000519F3">
        <w:rPr>
          <w:rFonts w:ascii="Times New Roman" w:hAnsi="Times New Roman"/>
          <w:sz w:val="24"/>
          <w:szCs w:val="24"/>
        </w:rPr>
        <w:t>: характеризовать вещества, материалы и химические реакции, выполнять лабораторные эксперименты; производить расчеты по химическим формулам и уравнениям; осуществлять поиск химической информации и оценивать её достоверность; ориентироваться и принимать решения в проблемных ситуациях;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519F3">
        <w:rPr>
          <w:rFonts w:ascii="Times New Roman" w:hAnsi="Times New Roman"/>
          <w:b/>
          <w:sz w:val="24"/>
          <w:szCs w:val="24"/>
        </w:rPr>
        <w:t>- развитие</w:t>
      </w:r>
      <w:r w:rsidRPr="000519F3">
        <w:rPr>
          <w:rFonts w:ascii="Times New Roman" w:hAnsi="Times New Roman"/>
          <w:sz w:val="24"/>
          <w:szCs w:val="24"/>
        </w:rPr>
        <w:t xml:space="preserve"> познавательного интереса, интеллектуальных и творческих способностей в процессе изучения химической науки и её вклада в технический прогресс цивилизации, сложных и противоречивых путей развития идей, теорий и концепций современной химии;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519F3">
        <w:rPr>
          <w:rFonts w:ascii="Times New Roman" w:hAnsi="Times New Roman"/>
          <w:sz w:val="24"/>
          <w:szCs w:val="24"/>
        </w:rPr>
        <w:t xml:space="preserve">- </w:t>
      </w:r>
      <w:r w:rsidRPr="000519F3">
        <w:rPr>
          <w:rFonts w:ascii="Times New Roman" w:hAnsi="Times New Roman"/>
          <w:b/>
          <w:sz w:val="24"/>
          <w:szCs w:val="24"/>
        </w:rPr>
        <w:t>участие</w:t>
      </w:r>
      <w:r w:rsidRPr="000519F3">
        <w:rPr>
          <w:rFonts w:ascii="Times New Roman" w:hAnsi="Times New Roman"/>
          <w:sz w:val="24"/>
          <w:szCs w:val="24"/>
        </w:rPr>
        <w:t xml:space="preserve"> в олимпиадах и интеллектуальных конкурсах различного уровня, успешная сдача единого государственного экзамена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519F3">
        <w:rPr>
          <w:rFonts w:ascii="Times New Roman" w:hAnsi="Times New Roman"/>
          <w:sz w:val="24"/>
          <w:szCs w:val="24"/>
        </w:rPr>
        <w:t>-</w:t>
      </w:r>
      <w:r w:rsidRPr="000519F3">
        <w:rPr>
          <w:rFonts w:ascii="Times New Roman" w:hAnsi="Times New Roman"/>
          <w:b/>
          <w:sz w:val="24"/>
          <w:szCs w:val="24"/>
        </w:rPr>
        <w:t xml:space="preserve">воспитание </w:t>
      </w:r>
      <w:r w:rsidRPr="000519F3">
        <w:rPr>
          <w:rFonts w:ascii="Times New Roman" w:hAnsi="Times New Roman"/>
          <w:sz w:val="24"/>
          <w:szCs w:val="24"/>
        </w:rPr>
        <w:t>ответственности человека за применение полученных знаний и умений, осознание его влияния на окружающую среду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519F3">
        <w:rPr>
          <w:rFonts w:ascii="Times New Roman" w:hAnsi="Times New Roman"/>
          <w:b/>
          <w:sz w:val="24"/>
          <w:szCs w:val="24"/>
        </w:rPr>
        <w:lastRenderedPageBreak/>
        <w:t>- применение полученных знаний и умений</w:t>
      </w:r>
      <w:r w:rsidRPr="000519F3">
        <w:rPr>
          <w:rFonts w:ascii="Times New Roman" w:hAnsi="Times New Roman"/>
          <w:sz w:val="24"/>
          <w:szCs w:val="24"/>
        </w:rPr>
        <w:t xml:space="preserve"> для безопасной работы с веществами в лаборатории, быту и на производстве; решения практических задач в повседневной жизни; предупреждения явлений, наносящих вред здоровью и окружающей среде: проведения исследовательских работ, сознательного выбора профессии, связанной с химией.</w:t>
      </w:r>
      <w:proofErr w:type="gramEnd"/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519F3">
        <w:rPr>
          <w:rFonts w:ascii="Times New Roman" w:hAnsi="Times New Roman"/>
          <w:sz w:val="24"/>
          <w:szCs w:val="24"/>
        </w:rPr>
        <w:t>Концепция курса:  объяснение причин многообразия веществ в природе, раскрытие практической  значимости органических веществ, генетической связи между всеми веществами в природе, усиление внимания на факты взаимного влияния атомов в молекуле и вопросы, касающиеся механизмов химических реакций.</w:t>
      </w:r>
      <w:proofErr w:type="gramEnd"/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0519F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19F3">
        <w:rPr>
          <w:rFonts w:ascii="Times New Roman" w:hAnsi="Times New Roman"/>
          <w:b/>
          <w:sz w:val="24"/>
          <w:szCs w:val="24"/>
        </w:rPr>
        <w:t>Отличительные особенности данной рабочей</w:t>
      </w:r>
      <w:r w:rsidRPr="000519F3">
        <w:rPr>
          <w:rFonts w:ascii="Times New Roman" w:hAnsi="Times New Roman"/>
          <w:sz w:val="24"/>
          <w:szCs w:val="24"/>
        </w:rPr>
        <w:t xml:space="preserve"> программы от примерной в том, что  выполнение практических работ предусмотрено сразу после изучения конкретного теоретического материала. </w:t>
      </w:r>
      <w:proofErr w:type="gramEnd"/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519F3">
        <w:rPr>
          <w:rFonts w:ascii="Times New Roman" w:eastAsia="Times New Roman" w:hAnsi="Times New Roman"/>
          <w:b/>
          <w:sz w:val="24"/>
          <w:szCs w:val="24"/>
          <w:lang w:eastAsia="ar-SA"/>
        </w:rPr>
        <w:t>Срок реализации программы -1 год</w:t>
      </w:r>
      <w:r w:rsidRPr="000519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. 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519F3">
        <w:rPr>
          <w:rFonts w:ascii="Times New Roman" w:hAnsi="Times New Roman"/>
          <w:b/>
          <w:sz w:val="24"/>
          <w:szCs w:val="24"/>
        </w:rPr>
        <w:t>Технология обучения – личностно-ориентированная</w:t>
      </w:r>
      <w:r w:rsidRPr="000519F3">
        <w:rPr>
          <w:rFonts w:ascii="Times New Roman" w:hAnsi="Times New Roman"/>
          <w:sz w:val="24"/>
          <w:szCs w:val="24"/>
        </w:rPr>
        <w:t xml:space="preserve">, так как эта технология направлена на развитие  личности с учётом её индивидуальности, определяет совместную деятельность учителя и ученика на принципе сотрудничества. В данной технологии </w:t>
      </w:r>
      <w:r w:rsidRPr="000519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используются методы проблемно — поискового и проектного обучения, формирующие познавательный интерес и самостоятельность.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519F3">
        <w:rPr>
          <w:rFonts w:ascii="Times New Roman" w:eastAsia="Times New Roman" w:hAnsi="Times New Roman"/>
          <w:sz w:val="24"/>
          <w:szCs w:val="24"/>
        </w:rPr>
        <w:t xml:space="preserve">           В работе применяются элементы </w:t>
      </w:r>
      <w:r w:rsidRPr="000519F3">
        <w:rPr>
          <w:rFonts w:ascii="Times New Roman" w:hAnsi="Times New Roman"/>
          <w:sz w:val="24"/>
          <w:szCs w:val="24"/>
        </w:rPr>
        <w:t>технологии проблемного изучения, информационно – коммуникационные технологии для обработки и передачи химической информац</w:t>
      </w:r>
      <w:proofErr w:type="gramStart"/>
      <w:r w:rsidRPr="000519F3">
        <w:rPr>
          <w:rFonts w:ascii="Times New Roman" w:hAnsi="Times New Roman"/>
          <w:sz w:val="24"/>
          <w:szCs w:val="24"/>
        </w:rPr>
        <w:t>ии и ее</w:t>
      </w:r>
      <w:proofErr w:type="gramEnd"/>
      <w:r w:rsidRPr="000519F3">
        <w:rPr>
          <w:rFonts w:ascii="Times New Roman" w:hAnsi="Times New Roman"/>
          <w:sz w:val="24"/>
          <w:szCs w:val="24"/>
        </w:rPr>
        <w:t xml:space="preserve"> представления в различных формах. Приобретенные знания и умения будут применяться  в практической деятельности и повседневной жизни.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519F3">
        <w:rPr>
          <w:rFonts w:ascii="Times New Roman" w:eastAsia="Times New Roman" w:hAnsi="Times New Roman"/>
          <w:b/>
          <w:sz w:val="24"/>
          <w:szCs w:val="24"/>
        </w:rPr>
        <w:t xml:space="preserve">             </w:t>
      </w:r>
      <w:r w:rsidRPr="000519F3">
        <w:rPr>
          <w:rFonts w:ascii="Times New Roman" w:hAnsi="Times New Roman"/>
          <w:b/>
          <w:sz w:val="24"/>
          <w:szCs w:val="24"/>
        </w:rPr>
        <w:t>Обоснование выбора УМК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519F3">
        <w:rPr>
          <w:rFonts w:ascii="Times New Roman" w:eastAsia="Times New Roman" w:hAnsi="Times New Roman"/>
          <w:color w:val="FF0000"/>
          <w:sz w:val="24"/>
          <w:szCs w:val="24"/>
        </w:rPr>
        <w:t xml:space="preserve">            </w:t>
      </w:r>
      <w:r w:rsidRPr="000519F3">
        <w:rPr>
          <w:rFonts w:ascii="Times New Roman" w:hAnsi="Times New Roman"/>
          <w:sz w:val="24"/>
          <w:szCs w:val="24"/>
        </w:rPr>
        <w:t xml:space="preserve">Учебник продолжает курс химии, изложенный в учебниках   «Химия.8 класс» и  «Химия.9 класс» автора О. С. Габриеляна. Он может  быть использован при изучении курса органической химии базового уровня и профильного уровня. Учебный материал в учебнике  излагается с учётом того, что первоначальные сведения об органических соединениях учащиеся уже получили в 9 классе. 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519F3">
        <w:rPr>
          <w:rFonts w:ascii="Times New Roman" w:hAnsi="Times New Roman"/>
          <w:sz w:val="24"/>
          <w:szCs w:val="24"/>
        </w:rPr>
        <w:t xml:space="preserve">Главная особенность учебника - чёткая структура, доступное изложение научных знаний. Система заданий готовит учащихся к промежуточной и итоговой аттестации. Кроме того, к традиционным вопросам и заданиям добавлены задания, соответствующие требованиям </w:t>
      </w:r>
      <w:r w:rsidRPr="000519F3">
        <w:rPr>
          <w:rFonts w:ascii="Times New Roman" w:hAnsi="Times New Roman"/>
          <w:sz w:val="24"/>
          <w:szCs w:val="24"/>
        </w:rPr>
        <w:lastRenderedPageBreak/>
        <w:t>ЕГЭ, что даёт гарантию качественной подготовки к аттестации, в том числе в формате Единого государственного экзамена.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519F3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519F3">
        <w:rPr>
          <w:rFonts w:ascii="Times New Roman" w:hAnsi="Times New Roman"/>
          <w:sz w:val="24"/>
          <w:szCs w:val="24"/>
        </w:rPr>
        <w:t xml:space="preserve">Теоретическую основу органической химии составляет теория строения в её классическом понимании зависимости свойств веществ их химического строения, т. е. от расположения атомов в молекулах органических соединений согласно валентности. Электронное и пространственное строение органических соединений изучается только на профильном уровне. В содержании курса органической химии сделан акцент на практическую значимость учебного материала. Поэтому изучение представителей каждого класса органических соединений начинается с практической посылки — с их получения. Химические свойства веществ рассматриваются как сугубо прагматически —  на предмет их практического применения, так и теоретически формируются основные представления о веществах для  их изучения в высшей школе.  В основу конструирования курса положена идея о природных источниках органических соединений и их взаимопревращениях, т. е. идеи генетической связи между классами органических  соединений. 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519F3">
        <w:rPr>
          <w:rFonts w:ascii="Times New Roman" w:eastAsia="Times New Roman" w:hAnsi="Times New Roman"/>
          <w:i/>
          <w:sz w:val="24"/>
          <w:szCs w:val="24"/>
        </w:rPr>
        <w:t xml:space="preserve">  </w:t>
      </w:r>
      <w:r w:rsidRPr="000519F3">
        <w:rPr>
          <w:rFonts w:ascii="Times New Roman" w:hAnsi="Times New Roman"/>
          <w:b/>
          <w:sz w:val="24"/>
          <w:szCs w:val="24"/>
        </w:rPr>
        <w:t>Ценностные ориентиры курса</w:t>
      </w:r>
      <w:r w:rsidRPr="000519F3">
        <w:rPr>
          <w:rFonts w:ascii="Times New Roman" w:hAnsi="Times New Roman"/>
          <w:sz w:val="24"/>
          <w:szCs w:val="24"/>
        </w:rPr>
        <w:t xml:space="preserve"> направлены на воспитание у </w:t>
      </w:r>
      <w:proofErr w:type="gramStart"/>
      <w:r w:rsidRPr="000519F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519F3">
        <w:rPr>
          <w:rFonts w:ascii="Times New Roman" w:hAnsi="Times New Roman"/>
          <w:sz w:val="24"/>
          <w:szCs w:val="24"/>
        </w:rPr>
        <w:t>: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519F3">
        <w:rPr>
          <w:rFonts w:ascii="Times New Roman" w:hAnsi="Times New Roman"/>
          <w:sz w:val="24"/>
          <w:szCs w:val="24"/>
        </w:rPr>
        <w:t>-чувства гордости за российскую химическую науку, гуманизм, целеустремлённость;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519F3">
        <w:rPr>
          <w:rFonts w:ascii="Times New Roman" w:hAnsi="Times New Roman"/>
          <w:sz w:val="24"/>
          <w:szCs w:val="24"/>
        </w:rPr>
        <w:t>-потребности вести диалог, выслушивать мнение оппонента, участвовать в дискуссии;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519F3">
        <w:rPr>
          <w:rFonts w:ascii="Times New Roman" w:hAnsi="Times New Roman"/>
          <w:sz w:val="24"/>
          <w:szCs w:val="24"/>
        </w:rPr>
        <w:t>-способности открыто выражать, и аргументировано отстаивать свою точку зрения;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519F3">
        <w:rPr>
          <w:rFonts w:ascii="Times New Roman" w:hAnsi="Times New Roman"/>
          <w:sz w:val="24"/>
          <w:szCs w:val="24"/>
        </w:rPr>
        <w:t>Учащиеся должны научиться  анализировать, прогнозировать и оценивать последствия для окружающей среды бытовой и производственной деятельности человека, связанной с переработкой веществ.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519F3">
        <w:rPr>
          <w:rFonts w:ascii="Times New Roman" w:hAnsi="Times New Roman"/>
          <w:sz w:val="24"/>
          <w:szCs w:val="24"/>
        </w:rPr>
        <w:t xml:space="preserve">Одной из важнейших задач этого этапа является подготовка обучающихся к осознанному и ответственному выбору жизненного и профессионального пути. Обучающиеся должны научиться </w:t>
      </w:r>
      <w:proofErr w:type="gramStart"/>
      <w:r w:rsidRPr="000519F3">
        <w:rPr>
          <w:rFonts w:ascii="Times New Roman" w:hAnsi="Times New Roman"/>
          <w:sz w:val="24"/>
          <w:szCs w:val="24"/>
        </w:rPr>
        <w:t>самостоятельно</w:t>
      </w:r>
      <w:proofErr w:type="gramEnd"/>
      <w:r w:rsidRPr="000519F3">
        <w:rPr>
          <w:rFonts w:ascii="Times New Roman" w:hAnsi="Times New Roman"/>
          <w:sz w:val="24"/>
          <w:szCs w:val="24"/>
        </w:rPr>
        <w:t xml:space="preserve"> ставить цели, и определять пути их достижения, использовать приобретенный в школе опыт деятельности в реальной жизни, за рамками учебного процесса. 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519F3">
        <w:rPr>
          <w:rFonts w:ascii="Times New Roman" w:hAnsi="Times New Roman"/>
          <w:b/>
          <w:sz w:val="24"/>
          <w:szCs w:val="24"/>
        </w:rPr>
        <w:t>Место учебного предмета в учебном плане</w:t>
      </w:r>
    </w:p>
    <w:p w:rsidR="00E141BC" w:rsidRPr="000519F3" w:rsidRDefault="00E141BC" w:rsidP="000519F3">
      <w:pPr>
        <w:pStyle w:val="af7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0519F3">
        <w:rPr>
          <w:rFonts w:ascii="Times New Roman" w:eastAsia="Times New Roman" w:hAnsi="Times New Roman"/>
          <w:sz w:val="24"/>
          <w:szCs w:val="24"/>
          <w:lang w:eastAsia="ar-SA"/>
        </w:rPr>
        <w:t xml:space="preserve">Курс «Химия» является последним в ряду естественнонаучных дисциплин, поскольку для его освоения школьники должны обладать определённым запасом естественнонаучных знаний и хорошо развитым абстрактным мышлением. </w:t>
      </w:r>
      <w:r w:rsidRPr="000519F3">
        <w:rPr>
          <w:rFonts w:ascii="Times New Roman" w:eastAsia="Arial" w:hAnsi="Times New Roman"/>
          <w:sz w:val="24"/>
          <w:szCs w:val="24"/>
          <w:lang w:eastAsia="ar-SA"/>
        </w:rPr>
        <w:t xml:space="preserve">Структура курса определена </w:t>
      </w:r>
      <w:proofErr w:type="spellStart"/>
      <w:r w:rsidRPr="000519F3">
        <w:rPr>
          <w:rFonts w:ascii="Times New Roman" w:eastAsia="Arial" w:hAnsi="Times New Roman"/>
          <w:sz w:val="24"/>
          <w:szCs w:val="24"/>
          <w:lang w:eastAsia="ar-SA"/>
        </w:rPr>
        <w:t>внутрипредметной</w:t>
      </w:r>
      <w:proofErr w:type="spellEnd"/>
      <w:r w:rsidRPr="000519F3">
        <w:rPr>
          <w:rFonts w:ascii="Times New Roman" w:eastAsia="Arial" w:hAnsi="Times New Roman"/>
          <w:sz w:val="24"/>
          <w:szCs w:val="24"/>
          <w:lang w:eastAsia="ar-SA"/>
        </w:rPr>
        <w:t xml:space="preserve"> </w:t>
      </w:r>
      <w:r w:rsidRPr="000519F3">
        <w:rPr>
          <w:rFonts w:ascii="Times New Roman" w:eastAsia="Arial" w:hAnsi="Times New Roman"/>
          <w:sz w:val="24"/>
          <w:szCs w:val="24"/>
          <w:lang w:eastAsia="ar-SA"/>
        </w:rPr>
        <w:lastRenderedPageBreak/>
        <w:t>интеграцией учебной дисциплины «Химия».</w:t>
      </w:r>
      <w:r w:rsidRPr="000519F3">
        <w:rPr>
          <w:rFonts w:ascii="Times New Roman" w:eastAsia="Times New Roman" w:hAnsi="Times New Roman"/>
          <w:sz w:val="24"/>
          <w:szCs w:val="24"/>
          <w:lang w:eastAsia="ar-SA"/>
        </w:rPr>
        <w:t xml:space="preserve"> В 10 классе  курс «Органическая химия» изучается после курса «Неорганическая химия» в 8-9 классах </w:t>
      </w:r>
      <w:r w:rsidRPr="000519F3">
        <w:rPr>
          <w:rFonts w:ascii="Times New Roman" w:eastAsia="Arial" w:hAnsi="Times New Roman"/>
          <w:sz w:val="24"/>
          <w:szCs w:val="24"/>
          <w:lang w:eastAsia="ar-SA"/>
        </w:rPr>
        <w:t xml:space="preserve">с учётом того, что первоначальные сведения об органических соединениях учащиеся уже получили в 9 классе. В 11 классе изучается «Общая химия». </w:t>
      </w:r>
      <w:proofErr w:type="spellStart"/>
      <w:r w:rsidRPr="000519F3">
        <w:rPr>
          <w:rFonts w:ascii="Times New Roman" w:eastAsia="Arial" w:hAnsi="Times New Roman"/>
          <w:sz w:val="24"/>
          <w:szCs w:val="24"/>
          <w:lang w:eastAsia="ar-SA"/>
        </w:rPr>
        <w:t>Межпредметная</w:t>
      </w:r>
      <w:proofErr w:type="spellEnd"/>
      <w:r w:rsidRPr="000519F3">
        <w:rPr>
          <w:rFonts w:ascii="Times New Roman" w:eastAsia="Arial" w:hAnsi="Times New Roman"/>
          <w:sz w:val="24"/>
          <w:szCs w:val="24"/>
          <w:lang w:eastAsia="ar-SA"/>
        </w:rPr>
        <w:t xml:space="preserve"> интеграция позволяет на химической базе объединить знания по предметам естественнонаучного цикла. Обобщение в 11 классе </w:t>
      </w:r>
      <w:r w:rsidRPr="000519F3">
        <w:rPr>
          <w:rFonts w:ascii="Times New Roman" w:eastAsia="Times New Roman" w:hAnsi="Times New Roman"/>
          <w:sz w:val="24"/>
          <w:szCs w:val="24"/>
          <w:lang w:eastAsia="ar-SA"/>
        </w:rPr>
        <w:t>продолжает формирование целостной картины мира.</w:t>
      </w:r>
      <w:r w:rsidRPr="000519F3">
        <w:rPr>
          <w:rFonts w:ascii="Times New Roman" w:eastAsia="Arial" w:hAnsi="Times New Roman"/>
          <w:sz w:val="24"/>
          <w:szCs w:val="24"/>
          <w:lang w:eastAsia="ar-SA"/>
        </w:rPr>
        <w:t xml:space="preserve"> </w:t>
      </w:r>
    </w:p>
    <w:p w:rsidR="00CB1628" w:rsidRDefault="00CB1628" w:rsidP="00E141BC">
      <w:pPr>
        <w:pStyle w:val="WW-"/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B1628" w:rsidRPr="000519F3" w:rsidRDefault="000519F3" w:rsidP="000519F3">
      <w:pPr>
        <w:pStyle w:val="1"/>
        <w:jc w:val="center"/>
        <w:rPr>
          <w:sz w:val="28"/>
          <w:szCs w:val="28"/>
        </w:rPr>
      </w:pPr>
      <w:bookmarkStart w:id="3" w:name="_Toc54863127"/>
      <w:r w:rsidRPr="000519F3">
        <w:rPr>
          <w:sz w:val="28"/>
          <w:szCs w:val="28"/>
        </w:rPr>
        <w:t>Планируемые результаты изучения курса</w:t>
      </w:r>
      <w:bookmarkEnd w:id="3"/>
    </w:p>
    <w:p w:rsidR="00CB1628" w:rsidRPr="00765F08" w:rsidRDefault="00CB1628" w:rsidP="00CB1628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333C7D">
        <w:rPr>
          <w:rFonts w:ascii="Times New Roman" w:hAnsi="Times New Roman"/>
          <w:b/>
          <w:sz w:val="24"/>
          <w:szCs w:val="24"/>
        </w:rPr>
        <w:t>Личностные:</w:t>
      </w:r>
      <w:proofErr w:type="gramEnd"/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в ценностно-ориентационной сфере — чувство гордости за российскую химическую науку, гуманизм, отношение к труду, целеустремленность;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формирование ценности здорового и безопасного образа жиз</w:t>
      </w:r>
      <w:r w:rsidRPr="00333C7D">
        <w:rPr>
          <w:rFonts w:ascii="Times New Roman" w:hAnsi="Times New Roman"/>
          <w:sz w:val="24"/>
          <w:szCs w:val="24"/>
        </w:rPr>
        <w:softHyphen/>
        <w:t xml:space="preserve">ни; усвоение правил индивидуального и </w:t>
      </w:r>
      <w:proofErr w:type="gramStart"/>
      <w:r w:rsidRPr="00333C7D">
        <w:rPr>
          <w:rFonts w:ascii="Times New Roman" w:hAnsi="Times New Roman"/>
          <w:sz w:val="24"/>
          <w:szCs w:val="24"/>
        </w:rPr>
        <w:t>коллективного безопасно</w:t>
      </w:r>
      <w:r w:rsidRPr="00333C7D">
        <w:rPr>
          <w:rFonts w:ascii="Times New Roman" w:hAnsi="Times New Roman"/>
          <w:sz w:val="24"/>
          <w:szCs w:val="24"/>
        </w:rPr>
        <w:softHyphen/>
        <w:t>го</w:t>
      </w:r>
      <w:proofErr w:type="gramEnd"/>
      <w:r w:rsidRPr="00333C7D">
        <w:rPr>
          <w:rFonts w:ascii="Times New Roman" w:hAnsi="Times New Roman"/>
          <w:sz w:val="24"/>
          <w:szCs w:val="24"/>
        </w:rPr>
        <w:t xml:space="preserve"> поведения в чрезвычайных ситуациях, угрожающих жизни и здоровью людей;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в трудовой сфере — готовность к осознанному выбору дальнейшей образовательной траектории;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в познавательной (когнитивной, интеллектуальной) сфере — умение управлять своей познавательной деятельностью.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формирование основ экологической культуры, соответству</w:t>
      </w:r>
      <w:r w:rsidRPr="00333C7D">
        <w:rPr>
          <w:rFonts w:ascii="Times New Roman" w:hAnsi="Times New Roman"/>
          <w:sz w:val="24"/>
          <w:szCs w:val="24"/>
        </w:rPr>
        <w:softHyphen/>
        <w:t>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333C7D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333C7D">
        <w:rPr>
          <w:rFonts w:ascii="Times New Roman" w:hAnsi="Times New Roman"/>
          <w:b/>
          <w:sz w:val="24"/>
          <w:szCs w:val="24"/>
        </w:rPr>
        <w:t>: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</w:t>
      </w:r>
      <w:r w:rsidRPr="00333C7D">
        <w:rPr>
          <w:rFonts w:ascii="Times New Roman" w:hAnsi="Times New Roman"/>
          <w:sz w:val="24"/>
          <w:szCs w:val="24"/>
        </w:rPr>
        <w:softHyphen/>
        <w:t>вательной деятельности, развивать мотивы и интересы своей по</w:t>
      </w:r>
      <w:r w:rsidRPr="00333C7D">
        <w:rPr>
          <w:rFonts w:ascii="Times New Roman" w:hAnsi="Times New Roman"/>
          <w:sz w:val="24"/>
          <w:szCs w:val="24"/>
        </w:rPr>
        <w:softHyphen/>
        <w:t>знавательной деятельности;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</w:t>
      </w:r>
      <w:r w:rsidRPr="00333C7D">
        <w:rPr>
          <w:rFonts w:ascii="Times New Roman" w:hAnsi="Times New Roman"/>
          <w:sz w:val="24"/>
          <w:szCs w:val="24"/>
        </w:rPr>
        <w:softHyphen/>
        <w:t>лей, в том числе альтернативные, осознанно выбирать наиболее эффективные способы решения учебных и познавательных задач;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3C7D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</w:t>
      </w:r>
      <w:r w:rsidRPr="00333C7D">
        <w:rPr>
          <w:rFonts w:ascii="Times New Roman" w:hAnsi="Times New Roman"/>
          <w:sz w:val="24"/>
          <w:szCs w:val="24"/>
        </w:rPr>
        <w:softHyphen/>
        <w:t xml:space="preserve">татами, осуществлять контроль своей деятельности в процессе достижения </w:t>
      </w:r>
      <w:r w:rsidRPr="00333C7D">
        <w:rPr>
          <w:rFonts w:ascii="Times New Roman" w:hAnsi="Times New Roman"/>
          <w:sz w:val="24"/>
          <w:szCs w:val="24"/>
        </w:rPr>
        <w:lastRenderedPageBreak/>
        <w:t>результата, определять способы действий в рамках предложенных условий и требований, корректировать свои дей</w:t>
      </w:r>
      <w:r w:rsidRPr="00333C7D">
        <w:rPr>
          <w:rFonts w:ascii="Times New Roman" w:hAnsi="Times New Roman"/>
          <w:sz w:val="24"/>
          <w:szCs w:val="24"/>
        </w:rPr>
        <w:softHyphen/>
        <w:t>ствия в соответствии с изменяющейся ситуацией;</w:t>
      </w:r>
      <w:proofErr w:type="gramEnd"/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</w:t>
      </w:r>
      <w:r w:rsidRPr="00333C7D">
        <w:rPr>
          <w:rFonts w:ascii="Times New Roman" w:hAnsi="Times New Roman"/>
          <w:sz w:val="24"/>
          <w:szCs w:val="24"/>
        </w:rPr>
        <w:softHyphen/>
        <w:t>шений и осуществления осознанного выбора в учебной и познава</w:t>
      </w:r>
      <w:r w:rsidRPr="00333C7D">
        <w:rPr>
          <w:rFonts w:ascii="Times New Roman" w:hAnsi="Times New Roman"/>
          <w:sz w:val="24"/>
          <w:szCs w:val="24"/>
        </w:rPr>
        <w:softHyphen/>
        <w:t>тельной деятельности;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</w:t>
      </w:r>
      <w:r w:rsidRPr="00333C7D">
        <w:rPr>
          <w:rFonts w:ascii="Times New Roman" w:hAnsi="Times New Roman"/>
          <w:sz w:val="24"/>
          <w:szCs w:val="24"/>
        </w:rPr>
        <w:softHyphen/>
        <w:t>ливать аналогии, классифицировать, самостоятельно выбирать основания и критерии для классификации, устанавливать при</w:t>
      </w:r>
      <w:r w:rsidRPr="00333C7D">
        <w:rPr>
          <w:rFonts w:ascii="Times New Roman" w:hAnsi="Times New Roman"/>
          <w:sz w:val="24"/>
          <w:szCs w:val="24"/>
        </w:rPr>
        <w:softHyphen/>
        <w:t xml:space="preserve">чинно-следственные связи, строить </w:t>
      </w:r>
      <w:proofErr w:type="gramStart"/>
      <w:r w:rsidRPr="00333C7D"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 w:rsidRPr="00333C7D">
        <w:rPr>
          <w:rFonts w:ascii="Times New Roman" w:hAnsi="Times New Roman"/>
          <w:sz w:val="24"/>
          <w:szCs w:val="24"/>
        </w:rPr>
        <w:t>, умо</w:t>
      </w:r>
      <w:r w:rsidRPr="00333C7D">
        <w:rPr>
          <w:rFonts w:ascii="Times New Roman" w:hAnsi="Times New Roman"/>
          <w:sz w:val="24"/>
          <w:szCs w:val="24"/>
        </w:rPr>
        <w:softHyphen/>
        <w:t>заключение (индуктивное, дедуктивное и по аналогии) и делать выводы;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</w:t>
      </w:r>
      <w:r w:rsidRPr="00333C7D">
        <w:rPr>
          <w:rFonts w:ascii="Times New Roman" w:hAnsi="Times New Roman"/>
          <w:sz w:val="24"/>
          <w:szCs w:val="24"/>
        </w:rPr>
        <w:softHyphen/>
        <w:t>лы, модели и схемы для решения учебных и познавательных задач;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</w:t>
      </w:r>
      <w:r w:rsidRPr="00333C7D">
        <w:rPr>
          <w:rFonts w:ascii="Times New Roman" w:hAnsi="Times New Roman"/>
          <w:sz w:val="24"/>
          <w:szCs w:val="24"/>
        </w:rPr>
        <w:softHyphen/>
        <w:t>ную деятельность с учителем и сверстниками; работать ин</w:t>
      </w:r>
      <w:r w:rsidRPr="00333C7D">
        <w:rPr>
          <w:rFonts w:ascii="Times New Roman" w:hAnsi="Times New Roman"/>
          <w:sz w:val="24"/>
          <w:szCs w:val="24"/>
        </w:rPr>
        <w:softHyphen/>
        <w:t>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</w:t>
      </w:r>
      <w:r w:rsidRPr="00333C7D">
        <w:rPr>
          <w:rFonts w:ascii="Times New Roman" w:hAnsi="Times New Roman"/>
          <w:sz w:val="24"/>
          <w:szCs w:val="24"/>
        </w:rPr>
        <w:softHyphen/>
        <w:t>ветствии с задачей коммуникации для выражения своих чувств, мыслей и потребностей; планирования и регуляции своей деятель</w:t>
      </w:r>
      <w:r w:rsidRPr="00333C7D">
        <w:rPr>
          <w:rFonts w:ascii="Times New Roman" w:hAnsi="Times New Roman"/>
          <w:sz w:val="24"/>
          <w:szCs w:val="24"/>
        </w:rPr>
        <w:softHyphen/>
        <w:t>ности; владение устной и письменной речью, монологической кон</w:t>
      </w:r>
      <w:r w:rsidRPr="00333C7D">
        <w:rPr>
          <w:rFonts w:ascii="Times New Roman" w:hAnsi="Times New Roman"/>
          <w:sz w:val="24"/>
          <w:szCs w:val="24"/>
        </w:rPr>
        <w:softHyphen/>
        <w:t>текстной речью;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формирование и развитие компетентности в области ис</w:t>
      </w:r>
      <w:r w:rsidRPr="00333C7D">
        <w:rPr>
          <w:rFonts w:ascii="Times New Roman" w:hAnsi="Times New Roman"/>
          <w:sz w:val="24"/>
          <w:szCs w:val="24"/>
        </w:rPr>
        <w:softHyphen/>
        <w:t>пользования информационно-коммуникационных технологий;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</w:t>
      </w:r>
      <w:r w:rsidRPr="00333C7D">
        <w:rPr>
          <w:rFonts w:ascii="Times New Roman" w:hAnsi="Times New Roman"/>
          <w:sz w:val="24"/>
          <w:szCs w:val="24"/>
        </w:rPr>
        <w:softHyphen/>
        <w:t>ние применять его в познавательной, коммуникативной, социаль</w:t>
      </w:r>
      <w:r w:rsidRPr="00333C7D">
        <w:rPr>
          <w:rFonts w:ascii="Times New Roman" w:hAnsi="Times New Roman"/>
          <w:sz w:val="24"/>
          <w:szCs w:val="24"/>
        </w:rPr>
        <w:softHyphen/>
        <w:t>ной практике и профессиональной ориентации.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333C7D">
        <w:rPr>
          <w:rFonts w:ascii="Times New Roman" w:hAnsi="Times New Roman"/>
          <w:b/>
          <w:sz w:val="24"/>
          <w:szCs w:val="24"/>
        </w:rPr>
        <w:t>Предметные:</w:t>
      </w:r>
      <w:proofErr w:type="gramEnd"/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1.В познавательной сфере: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3C7D">
        <w:rPr>
          <w:rFonts w:ascii="Times New Roman" w:hAnsi="Times New Roman"/>
          <w:sz w:val="24"/>
          <w:szCs w:val="24"/>
        </w:rPr>
        <w:t xml:space="preserve">давать определения изученных понятий: «химический элемент», «атом», «ион», «молекула», «простые и сложные вещества», «вещество», «химическая формула», «относительная атомная масса», «относительная молекулярная масса», «валентность», «степень окисления», «кристаллическая решетка», «оксиды», «кислоты», «основания», «соли», «амфотерность», «индикатор», «периодический закон», «периодическая таблица», «изотопы», «химическая связь», </w:t>
      </w:r>
      <w:r w:rsidRPr="00333C7D">
        <w:rPr>
          <w:rFonts w:ascii="Times New Roman" w:hAnsi="Times New Roman"/>
          <w:sz w:val="24"/>
          <w:szCs w:val="24"/>
        </w:rPr>
        <w:lastRenderedPageBreak/>
        <w:t>«</w:t>
      </w:r>
      <w:proofErr w:type="spellStart"/>
      <w:r w:rsidRPr="00333C7D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333C7D">
        <w:rPr>
          <w:rFonts w:ascii="Times New Roman" w:hAnsi="Times New Roman"/>
          <w:sz w:val="24"/>
          <w:szCs w:val="24"/>
        </w:rPr>
        <w:t>», «химическая реакция», «химическое уравнение», «генетическая связь», «окисление», «восстановление», «электролитическая диссоциация», «скорость химической реакции»;</w:t>
      </w:r>
      <w:proofErr w:type="gramEnd"/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описать демонстрационные и самостоятельно проведенные химические эксперименты;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описывать и различать изученные классы неорганических соединений, простые и сложные вещества, химические реакции;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классифицировать изученные объекты и явления;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структурировать изученный материал и химическую информацию, полученную из других источников;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моделировать строение атомов элементов 1-3 периодов, строение простых молекул;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2.</w:t>
      </w:r>
      <w:r w:rsidR="00333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C7D">
        <w:rPr>
          <w:rFonts w:ascii="Times New Roman" w:hAnsi="Times New Roman"/>
          <w:sz w:val="24"/>
          <w:szCs w:val="24"/>
        </w:rPr>
        <w:t>Вценностно</w:t>
      </w:r>
      <w:proofErr w:type="spellEnd"/>
      <w:r w:rsidRPr="00333C7D">
        <w:rPr>
          <w:rFonts w:ascii="Times New Roman" w:hAnsi="Times New Roman"/>
          <w:sz w:val="24"/>
          <w:szCs w:val="24"/>
        </w:rPr>
        <w:t xml:space="preserve"> – ориентационной сфере: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анализировать и оценивать последствия для окружающей среды бытовой и производственной деятельности человека, связанной с переработкой веществ;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3. В трудовой сфере: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проводить химический эксперимент;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4. В сфере безопасности жизнедеятельности:</w:t>
      </w:r>
    </w:p>
    <w:p w:rsidR="00CB1628" w:rsidRPr="00333C7D" w:rsidRDefault="00CB1628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оказывать первую помощь при отравлениях, ожогах и других травмах, связанных с веществами и лабораторным оборудованием.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333C7D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333C7D">
        <w:rPr>
          <w:rFonts w:ascii="Times New Roman" w:hAnsi="Times New Roman"/>
          <w:b/>
          <w:sz w:val="24"/>
          <w:szCs w:val="24"/>
        </w:rPr>
        <w:t xml:space="preserve"> на углубленном уровне научится: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раскрывать на примерах роль химии в формировании современной научной картины мира и в практической деятельности человека, взаимосвязь между химией и другими естественными науками;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устанавливать причинно-следственные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химических элементов в периодической системе;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анализировать состав, строение и свойства веществ, применяя положения основных химических теорий: химического строения органических соединений А.М. Бутлерова, строения атома, химической связи, электролитической диссоциации кислот и оснований; устанавливать причинно-следственные связи между свойствами вещества и его составом  и строением;</w:t>
      </w:r>
      <w:proofErr w:type="gramEnd"/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 xml:space="preserve"> –</w:t>
      </w:r>
      <w:r w:rsidRPr="00333C7D">
        <w:rPr>
          <w:rFonts w:ascii="Times New Roman" w:hAnsi="Times New Roman"/>
          <w:sz w:val="24"/>
          <w:szCs w:val="24"/>
        </w:rPr>
        <w:tab/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характеризовать физические свойства неорганических и органических веществ и устанавливать зависимость физических свойств веществ от типа кристаллической решетки;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характеризовать закономерности в изменении химических свой</w:t>
      </w:r>
      <w:proofErr w:type="gramStart"/>
      <w:r w:rsidRPr="00333C7D">
        <w:rPr>
          <w:rFonts w:ascii="Times New Roman" w:hAnsi="Times New Roman"/>
          <w:sz w:val="24"/>
          <w:szCs w:val="24"/>
        </w:rPr>
        <w:t>ств пр</w:t>
      </w:r>
      <w:proofErr w:type="gramEnd"/>
      <w:r w:rsidRPr="00333C7D">
        <w:rPr>
          <w:rFonts w:ascii="Times New Roman" w:hAnsi="Times New Roman"/>
          <w:sz w:val="24"/>
          <w:szCs w:val="24"/>
        </w:rPr>
        <w:t>остых веществ, водородных соединений, высших оксидов и гидроксидов;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приводить примеры химических реакций, раскрывающих характерные химические свойства неорганических и органических веществ изученных классов с целью их идентификации и объяснения области применения;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определять механизм реакции в зависимости от условий проведения реакции и прогнозировать возможность протекания химических реакций на основе типа химической связи и активности реагентов;</w:t>
      </w:r>
      <w:proofErr w:type="gramEnd"/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устанавливать зависимость реакционной способности органических соединений от характера взаимного влияния атомов в молекулах с целью прогнозирования продуктов реакции;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 xml:space="preserve">устанавливать зависимость скорости химической реакции и смещения химического равновесия от различных факторов с целью </w:t>
      </w:r>
      <w:proofErr w:type="gramStart"/>
      <w:r w:rsidRPr="00333C7D">
        <w:rPr>
          <w:rFonts w:ascii="Times New Roman" w:hAnsi="Times New Roman"/>
          <w:sz w:val="24"/>
          <w:szCs w:val="24"/>
        </w:rPr>
        <w:t>определения оптимальных условий протекания химических процессов</w:t>
      </w:r>
      <w:proofErr w:type="gramEnd"/>
      <w:r w:rsidRPr="00333C7D">
        <w:rPr>
          <w:rFonts w:ascii="Times New Roman" w:hAnsi="Times New Roman"/>
          <w:sz w:val="24"/>
          <w:szCs w:val="24"/>
        </w:rPr>
        <w:t>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устанавливать генетическую связь между классами неорганических и органических веще</w:t>
      </w:r>
      <w:proofErr w:type="gramStart"/>
      <w:r w:rsidRPr="00333C7D">
        <w:rPr>
          <w:rFonts w:ascii="Times New Roman" w:hAnsi="Times New Roman"/>
          <w:sz w:val="24"/>
          <w:szCs w:val="24"/>
        </w:rPr>
        <w:t>ств дл</w:t>
      </w:r>
      <w:proofErr w:type="gramEnd"/>
      <w:r w:rsidRPr="00333C7D">
        <w:rPr>
          <w:rFonts w:ascii="Times New Roman" w:hAnsi="Times New Roman"/>
          <w:sz w:val="24"/>
          <w:szCs w:val="24"/>
        </w:rPr>
        <w:t>я обоснования принципиальной возможности получения неорганических и органических соединений заданного состава и строения;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подбирать реагенты, условия и определять продукты реакций, позволяющих реализовать лабораторные и промышленные способы получения важнейших неорганических и органических веществ;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определять характер среды в результате гидролиза неорганических и органических веществ и приводить примеры гидролиза веществ в повседневной жизни человека, биологических обменных процессах и промышленности;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 xml:space="preserve"> –</w:t>
      </w:r>
      <w:r w:rsidRPr="00333C7D">
        <w:rPr>
          <w:rFonts w:ascii="Times New Roman" w:hAnsi="Times New Roman"/>
          <w:sz w:val="24"/>
          <w:szCs w:val="24"/>
        </w:rPr>
        <w:tab/>
        <w:t xml:space="preserve">приводить примеры </w:t>
      </w:r>
      <w:proofErr w:type="spellStart"/>
      <w:r w:rsidRPr="00333C7D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333C7D">
        <w:rPr>
          <w:rFonts w:ascii="Times New Roman" w:hAnsi="Times New Roman"/>
          <w:sz w:val="24"/>
          <w:szCs w:val="24"/>
        </w:rPr>
        <w:t>-восстановительных реакций в природе, производственных процессах и жизнедеятельности организмов;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обосновывать практическое использование неорганических и органических веществ и их реакций в промышленности и быту;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выполнять химический эксперимент по распознаванию и получению неорганических и органических веществ, относящихся к различным классам соединений, в соответствии с правилами и приемами безопасной работы с химическими веществами и лабораторным оборудованием;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проводить расчеты на основе химических формул и уравнений реакций: нахождение молекулярной формулы органического вещества по его плотности и массовым долям элементов, входящих в его состав, или по продуктам сгорания; расчеты массовой доли (массы) химического соединения в смеси; расчеты массы (объема, количества вещества) продуктов реакции, если одно из веществ дано в избытке (имеет примеси);</w:t>
      </w:r>
      <w:proofErr w:type="gramEnd"/>
      <w:r w:rsidRPr="00333C7D">
        <w:rPr>
          <w:rFonts w:ascii="Times New Roman" w:hAnsi="Times New Roman"/>
          <w:sz w:val="24"/>
          <w:szCs w:val="24"/>
        </w:rPr>
        <w:t xml:space="preserve"> расчеты массовой или объемной доли выхода продукта реакции от теоретически возможного; расчеты теплового эффекта реакции; расчеты объемных отношений газов при химических реакциях; расчеты массы (объема, количества вещества) продукта реакции, если одно из веществ дано в виде раствора с определенной массовой долей растворенного вещества;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веществ;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владеть правилами безопасного обращения с едкими, горючими и токсичными веществами, средствами бытовой химии;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осуществлять поиск химической информации по названиям, идентификаторам, структурным формулам веществ;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</w:t>
      </w:r>
      <w:proofErr w:type="gramStart"/>
      <w:r w:rsidRPr="00333C7D">
        <w:rPr>
          <w:rFonts w:ascii="Times New Roman" w:hAnsi="Times New Roman"/>
          <w:sz w:val="24"/>
          <w:szCs w:val="24"/>
        </w:rPr>
        <w:t>о-</w:t>
      </w:r>
      <w:proofErr w:type="gramEnd"/>
      <w:r w:rsidRPr="00333C7D">
        <w:rPr>
          <w:rFonts w:ascii="Times New Roman" w:hAnsi="Times New Roman"/>
          <w:sz w:val="24"/>
          <w:szCs w:val="24"/>
        </w:rPr>
        <w:t xml:space="preserve"> 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представлять пути решения глобальных проблем, стоящих перед человечеством, и перспективных направлений развития химических технологий, в том числе технологий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3C7D">
        <w:rPr>
          <w:rFonts w:ascii="Times New Roman" w:hAnsi="Times New Roman"/>
          <w:sz w:val="24"/>
          <w:szCs w:val="24"/>
        </w:rPr>
        <w:t xml:space="preserve"> современных материалов с различной функциональностью, возобновляемых источников сырья, переработки и утилизации промышленных и бытовых отходов.</w:t>
      </w:r>
      <w:proofErr w:type="gramEnd"/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333C7D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333C7D">
        <w:rPr>
          <w:rFonts w:ascii="Times New Roman" w:hAnsi="Times New Roman"/>
          <w:b/>
          <w:sz w:val="24"/>
          <w:szCs w:val="24"/>
        </w:rPr>
        <w:t xml:space="preserve"> на углубленном уровне получит возможность научиться: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самостоятельно планировать и проводить химические эксперименты с соблюдением правил безопасной работы с веществами и лабораторным оборудованием;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интерпретировать данные о составе и строении веществ, полученные с помощью современных физико-химических методов;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описывать состояние электрона в атоме на основе современных квантово- механических представлений о строении атома для объяснения результатов спектрального анализа веществ;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>характеризовать роль азотосодержащих гетероциклических соединений и нуклеиновых кислот как важнейших биологически активных веществ;</w:t>
      </w:r>
    </w:p>
    <w:p w:rsidR="00333C7D" w:rsidRPr="00333C7D" w:rsidRDefault="00333C7D" w:rsidP="00333C7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–</w:t>
      </w:r>
      <w:r w:rsidRPr="00333C7D">
        <w:rPr>
          <w:rFonts w:ascii="Times New Roman" w:hAnsi="Times New Roman"/>
          <w:sz w:val="24"/>
          <w:szCs w:val="24"/>
        </w:rPr>
        <w:tab/>
        <w:t xml:space="preserve">прогнозировать возможность протекания </w:t>
      </w:r>
      <w:proofErr w:type="spellStart"/>
      <w:r w:rsidRPr="00333C7D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333C7D">
        <w:rPr>
          <w:rFonts w:ascii="Times New Roman" w:hAnsi="Times New Roman"/>
          <w:sz w:val="24"/>
          <w:szCs w:val="24"/>
        </w:rPr>
        <w:t>-восстановительных реакций, лежащих в основе природных и производственных процессов.</w:t>
      </w:r>
    </w:p>
    <w:p w:rsidR="00CB1628" w:rsidRPr="00765F08" w:rsidRDefault="00CB1628" w:rsidP="00CB1628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CB1628" w:rsidRDefault="00CB1628" w:rsidP="00E141BC">
      <w:pPr>
        <w:pStyle w:val="WW-"/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333C7D" w:rsidRDefault="00333C7D" w:rsidP="00E141BC">
      <w:pPr>
        <w:pStyle w:val="WW-"/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333C7D" w:rsidRDefault="00333C7D" w:rsidP="00E141BC">
      <w:pPr>
        <w:pStyle w:val="WW-"/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333C7D" w:rsidRDefault="00333C7D" w:rsidP="00E141BC">
      <w:pPr>
        <w:pStyle w:val="WW-"/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333C7D" w:rsidRDefault="00333C7D" w:rsidP="00E141BC">
      <w:pPr>
        <w:pStyle w:val="WW-"/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333C7D" w:rsidRDefault="00333C7D" w:rsidP="00E141BC">
      <w:pPr>
        <w:pStyle w:val="WW-"/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333C7D" w:rsidRDefault="00333C7D" w:rsidP="00E141BC">
      <w:pPr>
        <w:pStyle w:val="WW-"/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333C7D" w:rsidRDefault="00333C7D" w:rsidP="00E141BC">
      <w:pPr>
        <w:pStyle w:val="WW-"/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333C7D" w:rsidRDefault="00333C7D" w:rsidP="00E141BC">
      <w:pPr>
        <w:pStyle w:val="WW-"/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333C7D" w:rsidRDefault="00333C7D" w:rsidP="00E141BC">
      <w:pPr>
        <w:pStyle w:val="WW-"/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333C7D" w:rsidRPr="00765F08" w:rsidRDefault="00333C7D" w:rsidP="00E141BC">
      <w:pPr>
        <w:pStyle w:val="WW-"/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141BC" w:rsidRPr="00765F08" w:rsidRDefault="00E141BC" w:rsidP="00E141BC">
      <w:pPr>
        <w:pStyle w:val="WW-"/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141BC" w:rsidRPr="00765F08" w:rsidRDefault="00E141BC" w:rsidP="00E141BC">
      <w:pPr>
        <w:ind w:firstLine="709"/>
        <w:jc w:val="both"/>
        <w:rPr>
          <w:sz w:val="28"/>
          <w:szCs w:val="28"/>
        </w:rPr>
      </w:pPr>
    </w:p>
    <w:p w:rsidR="00E141BC" w:rsidRPr="00333C7D" w:rsidRDefault="00E141BC" w:rsidP="00333C7D">
      <w:pPr>
        <w:pStyle w:val="1"/>
        <w:jc w:val="center"/>
        <w:rPr>
          <w:sz w:val="28"/>
          <w:szCs w:val="28"/>
          <w:shd w:val="clear" w:color="auto" w:fill="FFFF00"/>
        </w:rPr>
      </w:pPr>
      <w:bookmarkStart w:id="4" w:name="_Toc54863128"/>
      <w:r w:rsidRPr="00333C7D">
        <w:rPr>
          <w:sz w:val="28"/>
          <w:szCs w:val="28"/>
        </w:rPr>
        <w:t>Содержание учебного курса</w:t>
      </w:r>
      <w:bookmarkEnd w:id="4"/>
    </w:p>
    <w:p w:rsidR="00E141BC" w:rsidRPr="00765F08" w:rsidRDefault="00E141BC" w:rsidP="00E141BC">
      <w:pPr>
        <w:pStyle w:val="af7"/>
        <w:jc w:val="both"/>
        <w:rPr>
          <w:rFonts w:ascii="Times New Roman" w:hAnsi="Times New Roman"/>
          <w:b/>
          <w:sz w:val="28"/>
          <w:szCs w:val="28"/>
        </w:rPr>
      </w:pPr>
    </w:p>
    <w:p w:rsidR="00E141BC" w:rsidRPr="00333C7D" w:rsidRDefault="00E141BC" w:rsidP="00E141BC">
      <w:pPr>
        <w:pStyle w:val="af7"/>
        <w:jc w:val="both"/>
        <w:rPr>
          <w:rFonts w:ascii="Times New Roman" w:eastAsia="Times New Roman" w:hAnsi="Times New Roman"/>
          <w:sz w:val="24"/>
          <w:szCs w:val="24"/>
        </w:rPr>
      </w:pPr>
      <w:r w:rsidRPr="00333C7D">
        <w:rPr>
          <w:rFonts w:ascii="Times New Roman" w:hAnsi="Times New Roman"/>
          <w:b/>
          <w:sz w:val="24"/>
          <w:szCs w:val="24"/>
        </w:rPr>
        <w:t>Тема 1. Введение</w:t>
      </w:r>
      <w:r w:rsidRPr="00333C7D">
        <w:rPr>
          <w:rFonts w:ascii="Times New Roman" w:hAnsi="Times New Roman"/>
          <w:sz w:val="24"/>
          <w:szCs w:val="24"/>
        </w:rPr>
        <w:t xml:space="preserve">  </w:t>
      </w:r>
      <w:r w:rsidRPr="00333C7D">
        <w:rPr>
          <w:rFonts w:ascii="Times New Roman" w:hAnsi="Times New Roman"/>
          <w:b/>
          <w:sz w:val="24"/>
          <w:szCs w:val="24"/>
        </w:rPr>
        <w:t>(6 часов)</w:t>
      </w:r>
      <w:r w:rsidRPr="00333C7D">
        <w:rPr>
          <w:rFonts w:ascii="Times New Roman" w:hAnsi="Times New Roman"/>
          <w:sz w:val="24"/>
          <w:szCs w:val="24"/>
        </w:rPr>
        <w:t xml:space="preserve">  </w:t>
      </w:r>
    </w:p>
    <w:p w:rsidR="00E141BC" w:rsidRPr="00333C7D" w:rsidRDefault="00E141BC" w:rsidP="00E141BC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333C7D">
        <w:rPr>
          <w:rFonts w:ascii="Times New Roman" w:eastAsia="Times New Roman" w:hAnsi="Times New Roman"/>
          <w:sz w:val="24"/>
          <w:szCs w:val="24"/>
        </w:rPr>
        <w:t xml:space="preserve"> </w:t>
      </w:r>
      <w:r w:rsidRPr="00333C7D">
        <w:rPr>
          <w:rFonts w:ascii="Times New Roman" w:hAnsi="Times New Roman"/>
          <w:sz w:val="24"/>
          <w:szCs w:val="24"/>
        </w:rPr>
        <w:t xml:space="preserve">Предмет органической химии. Основные положения теории строения органических соединений. Строение атома углерода. Ковалентная химическая связь. Валентные состояния атома углерода. Вид гибридизации и форма молекул. Контрольная работа №1. </w:t>
      </w:r>
    </w:p>
    <w:p w:rsidR="00E141BC" w:rsidRPr="00333C7D" w:rsidRDefault="00E141BC" w:rsidP="00E141BC">
      <w:pPr>
        <w:jc w:val="both"/>
      </w:pPr>
      <w:r w:rsidRPr="00333C7D">
        <w:rPr>
          <w:b/>
        </w:rPr>
        <w:lastRenderedPageBreak/>
        <w:t>Тема 2. Строение и классификация органических соединений, химические реакции в органической химии (14 часов)</w:t>
      </w:r>
    </w:p>
    <w:p w:rsidR="00E141BC" w:rsidRPr="00333C7D" w:rsidRDefault="00E141BC" w:rsidP="00E141BC">
      <w:pPr>
        <w:jc w:val="both"/>
      </w:pPr>
      <w:r w:rsidRPr="00333C7D">
        <w:t xml:space="preserve">Степень окисления и валентность. Гомологи. Изомеры. Значение теории. Строение атома углерода. Ковалентная химическая связь. Валентные состояния атома углерода. Вид гибридизации и форма молекул. Демонстрации:  </w:t>
      </w:r>
      <w:proofErr w:type="spellStart"/>
      <w:r w:rsidRPr="00333C7D">
        <w:t>Шаростержневые</w:t>
      </w:r>
      <w:proofErr w:type="spellEnd"/>
      <w:r w:rsidRPr="00333C7D">
        <w:t xml:space="preserve"> модели органических молекул.</w:t>
      </w:r>
      <w:r w:rsidRPr="00333C7D">
        <w:rPr>
          <w:smallCaps/>
        </w:rPr>
        <w:t xml:space="preserve"> </w:t>
      </w:r>
      <w:r w:rsidRPr="00333C7D">
        <w:t>Классификация органических соединений. Номенклатура органических соединений</w:t>
      </w:r>
    </w:p>
    <w:p w:rsidR="00E141BC" w:rsidRPr="00333C7D" w:rsidRDefault="00E141BC" w:rsidP="00E141BC">
      <w:pPr>
        <w:widowControl w:val="0"/>
        <w:shd w:val="clear" w:color="auto" w:fill="FFFFFF"/>
        <w:tabs>
          <w:tab w:val="left" w:pos="696"/>
        </w:tabs>
        <w:autoSpaceDE w:val="0"/>
        <w:jc w:val="both"/>
        <w:rPr>
          <w:b/>
        </w:rPr>
      </w:pPr>
      <w:r w:rsidRPr="00333C7D">
        <w:t xml:space="preserve">Виды изомерии. Решение задач на вывод формул органических веществ. Типы химических реакций в органической химии. Электронные эффекты в молекулах. Химические связи в органических веществах. Способы их разрыва. </w:t>
      </w:r>
    </w:p>
    <w:p w:rsidR="00E141BC" w:rsidRPr="00333C7D" w:rsidRDefault="00E141BC" w:rsidP="00E141BC">
      <w:pPr>
        <w:jc w:val="both"/>
      </w:pPr>
      <w:r w:rsidRPr="00333C7D">
        <w:rPr>
          <w:b/>
        </w:rPr>
        <w:t>Тема 3. Углеводороды</w:t>
      </w:r>
      <w:r w:rsidRPr="00333C7D">
        <w:t xml:space="preserve"> </w:t>
      </w:r>
      <w:r w:rsidRPr="00333C7D">
        <w:rPr>
          <w:b/>
        </w:rPr>
        <w:t>(25 часов)</w:t>
      </w:r>
      <w:r w:rsidRPr="00333C7D">
        <w:t xml:space="preserve"> (предельные, непредельные, ароматические). </w:t>
      </w:r>
      <w:proofErr w:type="spellStart"/>
      <w:r w:rsidRPr="00333C7D">
        <w:t>Алканы</w:t>
      </w:r>
      <w:proofErr w:type="spellEnd"/>
      <w:r w:rsidRPr="00333C7D">
        <w:t xml:space="preserve">, изомерия, номенклатура. Метан: строение, свойства Химические свойства </w:t>
      </w:r>
      <w:proofErr w:type="spellStart"/>
      <w:r w:rsidRPr="00333C7D">
        <w:t>алканов</w:t>
      </w:r>
      <w:proofErr w:type="spellEnd"/>
      <w:r w:rsidRPr="00333C7D">
        <w:t xml:space="preserve">, применение и способы получения. </w:t>
      </w:r>
      <w:proofErr w:type="spellStart"/>
      <w:r w:rsidRPr="00333C7D">
        <w:t>Циклоалканы</w:t>
      </w:r>
      <w:proofErr w:type="spellEnd"/>
      <w:r w:rsidRPr="00333C7D">
        <w:t>. Непредельные углеводороды (</w:t>
      </w:r>
      <w:proofErr w:type="spellStart"/>
      <w:r w:rsidRPr="00333C7D">
        <w:t>алкены</w:t>
      </w:r>
      <w:proofErr w:type="spellEnd"/>
      <w:r w:rsidRPr="00333C7D">
        <w:t xml:space="preserve">, </w:t>
      </w:r>
      <w:proofErr w:type="spellStart"/>
      <w:r w:rsidRPr="00333C7D">
        <w:t>алкины</w:t>
      </w:r>
      <w:proofErr w:type="spellEnd"/>
      <w:r w:rsidRPr="00333C7D">
        <w:t xml:space="preserve">, </w:t>
      </w:r>
      <w:proofErr w:type="spellStart"/>
      <w:r w:rsidRPr="00333C7D">
        <w:t>алкадиены</w:t>
      </w:r>
      <w:proofErr w:type="spellEnd"/>
      <w:r w:rsidRPr="00333C7D">
        <w:t>), гомологические ряды, изомерия, номенклатура,  химические свойства, способы получения. Основные понятия химии высокомолекулярных соединений. Ароматические углеводороды (арены). Бензол – строение, свойства. Применение углеводородов. Природные источники углеводородов: природный газ, нефть, каменный уголь, способы переработки. Решение задач на вывод формул веществ по продуктам их сгорания.  Генетическая связь между классами углеводородов.</w:t>
      </w:r>
    </w:p>
    <w:p w:rsidR="00E141BC" w:rsidRPr="00333C7D" w:rsidRDefault="00E141BC" w:rsidP="00E141BC">
      <w:pPr>
        <w:jc w:val="both"/>
        <w:rPr>
          <w:b/>
        </w:rPr>
      </w:pPr>
      <w:r w:rsidRPr="00333C7D">
        <w:t>Кислородсодержащие органические соединения.</w:t>
      </w:r>
    </w:p>
    <w:p w:rsidR="00E141BC" w:rsidRPr="00333C7D" w:rsidRDefault="00E141BC" w:rsidP="00E141BC">
      <w:pPr>
        <w:jc w:val="both"/>
      </w:pPr>
      <w:r w:rsidRPr="00333C7D">
        <w:rPr>
          <w:b/>
        </w:rPr>
        <w:t>Тема 4. Спирты и фенолы (8 часов)</w:t>
      </w:r>
    </w:p>
    <w:p w:rsidR="00E141BC" w:rsidRPr="00333C7D" w:rsidRDefault="00E141BC" w:rsidP="00E141BC">
      <w:pPr>
        <w:jc w:val="both"/>
        <w:rPr>
          <w:b/>
        </w:rPr>
      </w:pPr>
      <w:r w:rsidRPr="00333C7D">
        <w:t>Спирты (одноатомные и многоатомные). Гомологические ряды, изомерия, номенклатура спиртов. Этанол,  глицерин – строение, свойства. Фенол – строение, свойства.</w:t>
      </w:r>
    </w:p>
    <w:p w:rsidR="00E141BC" w:rsidRPr="00333C7D" w:rsidRDefault="00E141BC" w:rsidP="00E141BC">
      <w:pPr>
        <w:pStyle w:val="af7"/>
        <w:jc w:val="both"/>
        <w:rPr>
          <w:rFonts w:ascii="Times New Roman" w:eastAsia="Times New Roman" w:hAnsi="Times New Roman"/>
          <w:sz w:val="24"/>
          <w:szCs w:val="24"/>
        </w:rPr>
      </w:pPr>
      <w:r w:rsidRPr="00333C7D">
        <w:rPr>
          <w:rFonts w:ascii="Times New Roman" w:hAnsi="Times New Roman"/>
          <w:b/>
          <w:sz w:val="24"/>
          <w:szCs w:val="24"/>
        </w:rPr>
        <w:t>Тема 5. Карбонильные соединения: альдегиды и кетоны</w:t>
      </w:r>
      <w:r w:rsidRPr="00333C7D">
        <w:rPr>
          <w:rFonts w:ascii="Times New Roman" w:hAnsi="Times New Roman"/>
          <w:sz w:val="24"/>
          <w:szCs w:val="24"/>
        </w:rPr>
        <w:t xml:space="preserve"> </w:t>
      </w:r>
      <w:r w:rsidRPr="00333C7D">
        <w:rPr>
          <w:rFonts w:ascii="Times New Roman" w:hAnsi="Times New Roman"/>
          <w:b/>
          <w:sz w:val="24"/>
          <w:szCs w:val="24"/>
        </w:rPr>
        <w:t>(7 часов)</w:t>
      </w:r>
    </w:p>
    <w:p w:rsidR="00E141BC" w:rsidRPr="00333C7D" w:rsidRDefault="00E141BC" w:rsidP="00E141BC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333C7D">
        <w:rPr>
          <w:rFonts w:ascii="Times New Roman" w:eastAsia="Times New Roman" w:hAnsi="Times New Roman"/>
          <w:sz w:val="24"/>
          <w:szCs w:val="24"/>
        </w:rPr>
        <w:t xml:space="preserve"> </w:t>
      </w:r>
      <w:r w:rsidRPr="00333C7D">
        <w:rPr>
          <w:rFonts w:ascii="Times New Roman" w:hAnsi="Times New Roman"/>
          <w:sz w:val="24"/>
          <w:szCs w:val="24"/>
        </w:rPr>
        <w:t>Гомологические ряды, изомерия, номенклатура, строение и свойства альдегидов и кетонов. Способы получения, применение.</w:t>
      </w:r>
    </w:p>
    <w:p w:rsidR="00E141BC" w:rsidRPr="00333C7D" w:rsidRDefault="00E141BC" w:rsidP="00E141BC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333C7D">
        <w:rPr>
          <w:rFonts w:ascii="Times New Roman" w:hAnsi="Times New Roman"/>
          <w:b/>
          <w:sz w:val="24"/>
          <w:szCs w:val="24"/>
        </w:rPr>
        <w:t>Тема 6. Карбоновые кислоты, сложные эфиры, жиры (10 часов)</w:t>
      </w:r>
    </w:p>
    <w:p w:rsidR="00E141BC" w:rsidRPr="00333C7D" w:rsidRDefault="00E141BC" w:rsidP="00E141BC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333C7D">
        <w:rPr>
          <w:rFonts w:ascii="Times New Roman" w:hAnsi="Times New Roman"/>
          <w:sz w:val="24"/>
          <w:szCs w:val="24"/>
        </w:rPr>
        <w:t>Предельные и непредельные карбоновые кислоты. Гомологический ряд. Строение. Номенклатура и изомерия. Свойства. Производные карбоновых кислот. Отдельные представители. Сложные эфиры. Жиры. Реакция этерификации. Гидролиз жиров. Способы получения, применение.</w:t>
      </w:r>
    </w:p>
    <w:p w:rsidR="00E141BC" w:rsidRPr="00333C7D" w:rsidRDefault="00E141BC" w:rsidP="00E141BC">
      <w:pPr>
        <w:widowControl w:val="0"/>
        <w:shd w:val="clear" w:color="auto" w:fill="FFFFFF"/>
        <w:tabs>
          <w:tab w:val="left" w:pos="696"/>
        </w:tabs>
        <w:autoSpaceDE w:val="0"/>
        <w:jc w:val="both"/>
      </w:pPr>
      <w:r w:rsidRPr="00333C7D">
        <w:rPr>
          <w:b/>
        </w:rPr>
        <w:t>Тема 7 . Углеводы (8 часов)</w:t>
      </w:r>
    </w:p>
    <w:p w:rsidR="00E141BC" w:rsidRPr="00333C7D" w:rsidRDefault="00E141BC" w:rsidP="00E141BC">
      <w:pPr>
        <w:widowControl w:val="0"/>
        <w:shd w:val="clear" w:color="auto" w:fill="FFFFFF"/>
        <w:tabs>
          <w:tab w:val="left" w:pos="696"/>
        </w:tabs>
        <w:autoSpaceDE w:val="0"/>
        <w:jc w:val="both"/>
      </w:pPr>
      <w:r w:rsidRPr="00333C7D">
        <w:t xml:space="preserve"> Классификация  и значение. Глюкоза как важнейший представитель моносахаридов. Фруктоза как изомер глюкозы. Краткие сведения о строении и свойствах рибозы и </w:t>
      </w:r>
      <w:proofErr w:type="spellStart"/>
      <w:r w:rsidRPr="00333C7D">
        <w:t>дезоксирибозы</w:t>
      </w:r>
      <w:proofErr w:type="spellEnd"/>
      <w:r w:rsidRPr="00333C7D">
        <w:t xml:space="preserve">. Сахароза, крахмал, целлюлоза. Строение, свойства, применение на примере глюкозы. </w:t>
      </w:r>
    </w:p>
    <w:p w:rsidR="00E141BC" w:rsidRPr="00333C7D" w:rsidRDefault="00E141BC" w:rsidP="00E141BC">
      <w:pPr>
        <w:widowControl w:val="0"/>
        <w:shd w:val="clear" w:color="auto" w:fill="FFFFFF"/>
        <w:tabs>
          <w:tab w:val="left" w:pos="696"/>
        </w:tabs>
        <w:autoSpaceDE w:val="0"/>
        <w:jc w:val="both"/>
        <w:rPr>
          <w:b/>
        </w:rPr>
      </w:pPr>
      <w:r w:rsidRPr="00333C7D">
        <w:t>Крахмал. Целлюлоза. Свойства, применение. Понятие об искусственных волокнах.</w:t>
      </w:r>
    </w:p>
    <w:p w:rsidR="00E141BC" w:rsidRPr="00333C7D" w:rsidRDefault="00E141BC" w:rsidP="00E141BC">
      <w:pPr>
        <w:widowControl w:val="0"/>
        <w:shd w:val="clear" w:color="auto" w:fill="FFFFFF"/>
        <w:tabs>
          <w:tab w:val="left" w:pos="696"/>
        </w:tabs>
        <w:autoSpaceDE w:val="0"/>
        <w:jc w:val="both"/>
      </w:pPr>
      <w:r w:rsidRPr="00333C7D">
        <w:rPr>
          <w:b/>
        </w:rPr>
        <w:t>Тема 8.  Азотсодержащие органические вещества (13 часов)</w:t>
      </w:r>
    </w:p>
    <w:p w:rsidR="00E141BC" w:rsidRPr="00333C7D" w:rsidRDefault="00E141BC" w:rsidP="00E141BC">
      <w:pPr>
        <w:widowControl w:val="0"/>
        <w:shd w:val="clear" w:color="auto" w:fill="FFFFFF"/>
        <w:tabs>
          <w:tab w:val="left" w:pos="696"/>
        </w:tabs>
        <w:autoSpaceDE w:val="0"/>
        <w:jc w:val="both"/>
      </w:pPr>
      <w:r w:rsidRPr="00333C7D">
        <w:lastRenderedPageBreak/>
        <w:t xml:space="preserve"> Строение аминов. Аминогруппа, её электронное строение. Амины как органические основания.</w:t>
      </w:r>
    </w:p>
    <w:p w:rsidR="00E141BC" w:rsidRPr="00333C7D" w:rsidRDefault="00E141BC" w:rsidP="00E141BC">
      <w:pPr>
        <w:widowControl w:val="0"/>
        <w:shd w:val="clear" w:color="auto" w:fill="FFFFFF"/>
        <w:tabs>
          <w:tab w:val="left" w:pos="696"/>
        </w:tabs>
        <w:autoSpaceDE w:val="0"/>
        <w:jc w:val="both"/>
      </w:pPr>
      <w:r w:rsidRPr="00333C7D">
        <w:t>Анилин, его строение, причины ослабления основных свой</w:t>
      </w:r>
      <w:proofErr w:type="gramStart"/>
      <w:r w:rsidRPr="00333C7D">
        <w:t>ств в ср</w:t>
      </w:r>
      <w:proofErr w:type="gramEnd"/>
      <w:r w:rsidRPr="00333C7D">
        <w:t xml:space="preserve">авнении с аминами предельного ряда. Получение анилина. Значение в развитии органического синтеза. Строение, свойства, изомерия аминокислот.  Общее понятие о гетероциклических соединениях. Пиридин и пиррол как представители азотсодержащих </w:t>
      </w:r>
      <w:proofErr w:type="spellStart"/>
      <w:r w:rsidRPr="00333C7D">
        <w:t>гетероциклов</w:t>
      </w:r>
      <w:proofErr w:type="spellEnd"/>
      <w:r w:rsidRPr="00333C7D">
        <w:t>,  их электронное строение, ароматический характер, различие в проявлении основных свойств. Пуриновые и пиримидиновые основания, входящие в состав нуклеиновых кислот.</w:t>
      </w:r>
    </w:p>
    <w:p w:rsidR="00E141BC" w:rsidRPr="00333C7D" w:rsidRDefault="00E141BC" w:rsidP="00E141BC">
      <w:pPr>
        <w:widowControl w:val="0"/>
        <w:shd w:val="clear" w:color="auto" w:fill="FFFFFF"/>
        <w:tabs>
          <w:tab w:val="left" w:pos="696"/>
        </w:tabs>
        <w:autoSpaceDE w:val="0"/>
        <w:jc w:val="both"/>
      </w:pPr>
      <w:r w:rsidRPr="00333C7D">
        <w:t>Белки как биополимеры. Структура белков, свойства. Превращения белков пищи в организме. Успехи в изучении строения и синтезе белков.</w:t>
      </w:r>
    </w:p>
    <w:p w:rsidR="00E141BC" w:rsidRPr="00333C7D" w:rsidRDefault="00E141BC" w:rsidP="00E141BC">
      <w:pPr>
        <w:widowControl w:val="0"/>
        <w:shd w:val="clear" w:color="auto" w:fill="FFFFFF"/>
        <w:tabs>
          <w:tab w:val="left" w:pos="696"/>
        </w:tabs>
        <w:autoSpaceDE w:val="0"/>
        <w:jc w:val="both"/>
        <w:rPr>
          <w:b/>
        </w:rPr>
      </w:pPr>
      <w:r w:rsidRPr="00333C7D">
        <w:t xml:space="preserve">Состав нуклеиновых кислот (ДНК И РНК), строение нуклеотидов Принцип </w:t>
      </w:r>
      <w:proofErr w:type="spellStart"/>
      <w:r w:rsidRPr="00333C7D">
        <w:t>комплементарности</w:t>
      </w:r>
      <w:proofErr w:type="spellEnd"/>
      <w:r w:rsidRPr="00333C7D">
        <w:t>. Роль НК в жизнедеятельности организмов.</w:t>
      </w:r>
    </w:p>
    <w:p w:rsidR="00E141BC" w:rsidRPr="00333C7D" w:rsidRDefault="00E141BC" w:rsidP="00E141BC">
      <w:pPr>
        <w:widowControl w:val="0"/>
        <w:shd w:val="clear" w:color="auto" w:fill="FFFFFF"/>
        <w:tabs>
          <w:tab w:val="left" w:pos="696"/>
        </w:tabs>
        <w:autoSpaceDE w:val="0"/>
        <w:jc w:val="both"/>
      </w:pPr>
      <w:r w:rsidRPr="00333C7D">
        <w:rPr>
          <w:b/>
        </w:rPr>
        <w:t>Тема 9. Биологически активные вещества (14 часов)</w:t>
      </w:r>
    </w:p>
    <w:p w:rsidR="00E141BC" w:rsidRPr="00333C7D" w:rsidRDefault="00E141BC" w:rsidP="00E141BC">
      <w:pPr>
        <w:widowControl w:val="0"/>
        <w:shd w:val="clear" w:color="auto" w:fill="FFFFFF"/>
        <w:tabs>
          <w:tab w:val="left" w:pos="696"/>
        </w:tabs>
        <w:autoSpaceDE w:val="0"/>
        <w:jc w:val="both"/>
      </w:pPr>
      <w:r w:rsidRPr="00333C7D">
        <w:t xml:space="preserve">Ферменты. Понятие о ферментах как биологических катализаторах. Классификация ферментов. Специфичность действия. Значение в биологии и медицине, применение в промышленности. Понятие о витаминах. Классификация витаминов. Нормы потребления витаминов. </w:t>
      </w:r>
      <w:proofErr w:type="spellStart"/>
      <w:r w:rsidRPr="00333C7D">
        <w:t>Гипе</w:t>
      </w:r>
      <w:proofErr w:type="gramStart"/>
      <w:r w:rsidRPr="00333C7D">
        <w:t>р</w:t>
      </w:r>
      <w:proofErr w:type="spellEnd"/>
      <w:r w:rsidRPr="00333C7D">
        <w:t>-</w:t>
      </w:r>
      <w:proofErr w:type="gramEnd"/>
      <w:r w:rsidRPr="00333C7D">
        <w:t xml:space="preserve"> и </w:t>
      </w:r>
      <w:proofErr w:type="spellStart"/>
      <w:r w:rsidRPr="00333C7D">
        <w:t>гипоавитаминозы</w:t>
      </w:r>
      <w:proofErr w:type="spellEnd"/>
      <w:r w:rsidRPr="00333C7D">
        <w:t>. Понятие о гормонах. Классификация гормонов. Адреналин. Тестостерон. Инсулин. Понятие о лекарствах. Отдельные фармакологические группы лекарств. Способы применения лекарств. Механизм действия отдельных препаратов</w:t>
      </w:r>
    </w:p>
    <w:p w:rsidR="00E141BC" w:rsidRPr="00765F08" w:rsidRDefault="00E141BC" w:rsidP="00E141BC">
      <w:pPr>
        <w:ind w:firstLine="709"/>
        <w:jc w:val="both"/>
        <w:rPr>
          <w:sz w:val="28"/>
          <w:szCs w:val="28"/>
        </w:rPr>
      </w:pPr>
    </w:p>
    <w:p w:rsidR="00E141BC" w:rsidRPr="00765F08" w:rsidRDefault="00E141BC" w:rsidP="00E141BC">
      <w:pPr>
        <w:pStyle w:val="af7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65F08">
        <w:rPr>
          <w:rFonts w:ascii="Times New Roman" w:eastAsia="Times New Roman" w:hAnsi="Times New Roman"/>
          <w:sz w:val="28"/>
          <w:szCs w:val="28"/>
        </w:rPr>
        <w:t xml:space="preserve">            </w:t>
      </w:r>
    </w:p>
    <w:p w:rsidR="00E141BC" w:rsidRPr="00765F08" w:rsidRDefault="00E141BC" w:rsidP="00E141BC">
      <w:pPr>
        <w:ind w:firstLine="360"/>
        <w:jc w:val="center"/>
        <w:rPr>
          <w:b/>
          <w:sz w:val="28"/>
          <w:szCs w:val="28"/>
        </w:rPr>
      </w:pPr>
    </w:p>
    <w:p w:rsidR="00C21AE6" w:rsidRPr="00765F08" w:rsidRDefault="00C21AE6" w:rsidP="00C21AE6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C21AE6" w:rsidRDefault="00C21AE6" w:rsidP="00C21AE6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CB1628" w:rsidRPr="00CB1628" w:rsidRDefault="00CB1628" w:rsidP="00CB1628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D96CFB" w:rsidRPr="00CB1628" w:rsidRDefault="00D96CFB" w:rsidP="00CB1628">
      <w:pPr>
        <w:rPr>
          <w:b/>
          <w:sz w:val="22"/>
        </w:rPr>
      </w:pPr>
    </w:p>
    <w:p w:rsidR="00E141BC" w:rsidRPr="00765F08" w:rsidRDefault="00E141BC" w:rsidP="00E141BC">
      <w:pPr>
        <w:ind w:firstLine="360"/>
        <w:jc w:val="center"/>
        <w:rPr>
          <w:b/>
          <w:sz w:val="28"/>
          <w:szCs w:val="28"/>
        </w:rPr>
      </w:pPr>
    </w:p>
    <w:p w:rsidR="00E141BC" w:rsidRPr="00765F08" w:rsidRDefault="00E141BC" w:rsidP="00E141BC">
      <w:pPr>
        <w:ind w:firstLine="360"/>
        <w:jc w:val="center"/>
        <w:rPr>
          <w:b/>
          <w:sz w:val="28"/>
          <w:szCs w:val="28"/>
        </w:rPr>
      </w:pPr>
    </w:p>
    <w:p w:rsidR="00E141BC" w:rsidRPr="00765F08" w:rsidRDefault="00E141BC" w:rsidP="00E141BC">
      <w:pPr>
        <w:ind w:firstLine="360"/>
        <w:jc w:val="center"/>
        <w:rPr>
          <w:b/>
          <w:sz w:val="28"/>
          <w:szCs w:val="28"/>
        </w:rPr>
      </w:pPr>
    </w:p>
    <w:p w:rsidR="00E141BC" w:rsidRPr="00765F08" w:rsidRDefault="00E141BC" w:rsidP="00E141BC">
      <w:pPr>
        <w:ind w:firstLine="360"/>
        <w:jc w:val="center"/>
        <w:rPr>
          <w:b/>
          <w:sz w:val="28"/>
          <w:szCs w:val="28"/>
        </w:rPr>
      </w:pPr>
    </w:p>
    <w:p w:rsidR="00E141BC" w:rsidRPr="00765F08" w:rsidRDefault="00E141BC" w:rsidP="00E141BC">
      <w:pPr>
        <w:ind w:firstLine="360"/>
        <w:jc w:val="center"/>
        <w:rPr>
          <w:b/>
          <w:sz w:val="28"/>
          <w:szCs w:val="28"/>
        </w:rPr>
      </w:pPr>
    </w:p>
    <w:p w:rsidR="00E141BC" w:rsidRPr="00765F08" w:rsidRDefault="00E141BC" w:rsidP="00E141BC">
      <w:pPr>
        <w:ind w:firstLine="360"/>
        <w:jc w:val="center"/>
        <w:rPr>
          <w:b/>
          <w:sz w:val="28"/>
          <w:szCs w:val="28"/>
        </w:rPr>
      </w:pPr>
    </w:p>
    <w:p w:rsidR="00E141BC" w:rsidRPr="00765F08" w:rsidRDefault="00E141BC" w:rsidP="00E141BC">
      <w:pPr>
        <w:ind w:firstLine="360"/>
        <w:jc w:val="center"/>
        <w:rPr>
          <w:b/>
          <w:sz w:val="28"/>
          <w:szCs w:val="28"/>
        </w:rPr>
      </w:pPr>
    </w:p>
    <w:p w:rsidR="00E141BC" w:rsidRPr="00765F08" w:rsidRDefault="00E141BC" w:rsidP="00E141BC">
      <w:pPr>
        <w:rPr>
          <w:b/>
          <w:sz w:val="28"/>
          <w:szCs w:val="28"/>
        </w:rPr>
        <w:sectPr w:rsidR="00E141BC" w:rsidRPr="00765F08" w:rsidSect="00F412D7">
          <w:footerReference w:type="default" r:id="rId9"/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E141BC" w:rsidRPr="00333C7D" w:rsidRDefault="00E141BC" w:rsidP="00333C7D">
      <w:pPr>
        <w:pStyle w:val="1"/>
        <w:jc w:val="center"/>
        <w:rPr>
          <w:sz w:val="28"/>
          <w:szCs w:val="28"/>
        </w:rPr>
      </w:pPr>
      <w:bookmarkStart w:id="5" w:name="_Toc54863129"/>
      <w:r w:rsidRPr="00333C7D">
        <w:rPr>
          <w:sz w:val="28"/>
          <w:szCs w:val="28"/>
        </w:rPr>
        <w:lastRenderedPageBreak/>
        <w:t>Календарно-тематическое планирование</w:t>
      </w:r>
      <w:bookmarkEnd w:id="5"/>
    </w:p>
    <w:p w:rsidR="00E141BC" w:rsidRPr="00765F08" w:rsidRDefault="00E141BC" w:rsidP="00E141BC">
      <w:pPr>
        <w:ind w:firstLine="360"/>
        <w:jc w:val="center"/>
        <w:rPr>
          <w:b/>
          <w:sz w:val="28"/>
          <w:szCs w:val="28"/>
        </w:rPr>
      </w:pPr>
    </w:p>
    <w:tbl>
      <w:tblPr>
        <w:tblW w:w="1046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85"/>
        <w:gridCol w:w="988"/>
        <w:gridCol w:w="5533"/>
        <w:gridCol w:w="1701"/>
        <w:gridCol w:w="1559"/>
      </w:tblGrid>
      <w:tr w:rsidR="00E141BC" w:rsidRPr="006C622D" w:rsidTr="006C622D">
        <w:trPr>
          <w:tblHeader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  <w:rPr>
                <w:b/>
              </w:rPr>
            </w:pPr>
            <w:r w:rsidRPr="006C622D">
              <w:rPr>
                <w:b/>
              </w:rPr>
              <w:t>№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  <w:rPr>
                <w:b/>
              </w:rPr>
            </w:pPr>
            <w:r w:rsidRPr="006C622D">
              <w:rPr>
                <w:b/>
              </w:rPr>
              <w:t>Дата</w:t>
            </w:r>
            <w:r w:rsidR="00C21AE6" w:rsidRPr="006C622D">
              <w:rPr>
                <w:b/>
              </w:rPr>
              <w:t xml:space="preserve"> по плану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  <w:rPr>
                <w:b/>
              </w:rPr>
            </w:pPr>
            <w:r w:rsidRPr="006C622D">
              <w:rPr>
                <w:b/>
              </w:rPr>
              <w:t>Тема урока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C21AE6" w:rsidP="006C622D">
            <w:pPr>
              <w:jc w:val="both"/>
              <w:rPr>
                <w:b/>
              </w:rPr>
            </w:pPr>
            <w:r w:rsidRPr="006C622D">
              <w:rPr>
                <w:b/>
              </w:rPr>
              <w:t>Дата фактически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Примечания</w:t>
            </w: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Тема 1. Введение (6 часов)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Предмет органической химии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Основные положения теории строения органических соединений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pStyle w:val="af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Строение атома углерода. Ковалентная химическая связь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Валентные состояния атома углерода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Вид гибридизации и форма молекул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Контрольная работа №1. Вводный контроль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Тема 2. Строение и классификация органических соединений, химические реакции в органической химии (14 часов)</w:t>
            </w:r>
          </w:p>
          <w:p w:rsidR="00E141BC" w:rsidRPr="006C622D" w:rsidRDefault="00E141BC" w:rsidP="006C622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7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Классификация органических соединений (по строению углеродного скелета)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Классификация органических соединений (по функциональным группам)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Номенклатура органических соединений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10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Номенклатура органических соединений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11-12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Изомерия органических соединений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pStyle w:val="af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13-14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Решение задач на вывод формул органических веществ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15-16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Типы химических реакций в органической химии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17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Электронные эффекты в молекулах органических веществ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18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Химические связи в органических веществах. Способы их разрыва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19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Повторение и обобщение изученного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20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Контрольная работа № 2. Строение и классификация органических соединений, химические реакции в органической химии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Тема 3. Углеводороды (25 часов)</w:t>
            </w:r>
          </w:p>
          <w:p w:rsidR="00E141BC" w:rsidRPr="006C622D" w:rsidRDefault="00E141BC" w:rsidP="006C622D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rPr>
          <w:trHeight w:val="42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lastRenderedPageBreak/>
              <w:t>21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proofErr w:type="spellStart"/>
            <w:r w:rsidRPr="006C622D">
              <w:t>Алканы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  <w:r w:rsidRPr="006C622D">
              <w:t>№ 5§11</w:t>
            </w:r>
          </w:p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22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 xml:space="preserve">Химические свойства </w:t>
            </w:r>
            <w:proofErr w:type="spellStart"/>
            <w:r w:rsidRPr="006C622D">
              <w:t>алканов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23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 xml:space="preserve">Применение и способы получения </w:t>
            </w:r>
            <w:proofErr w:type="spellStart"/>
            <w:r w:rsidRPr="006C622D">
              <w:t>алканов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24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Решение задач и упражнений по теме «</w:t>
            </w:r>
            <w:proofErr w:type="spellStart"/>
            <w:r w:rsidRPr="006C622D">
              <w:t>Алканы</w:t>
            </w:r>
            <w:proofErr w:type="spellEnd"/>
            <w:r w:rsidRPr="006C622D"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25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Практическая работа № 1. Качественный анализ органических соединений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26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proofErr w:type="spellStart"/>
            <w:r w:rsidRPr="006C622D">
              <w:t>Алкены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27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 xml:space="preserve">Химические свойства </w:t>
            </w:r>
            <w:proofErr w:type="spellStart"/>
            <w:r w:rsidRPr="006C622D">
              <w:t>алкенов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28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 xml:space="preserve">Применение и способы получения </w:t>
            </w:r>
            <w:proofErr w:type="spellStart"/>
            <w:r w:rsidRPr="006C622D">
              <w:t>алкенов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29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Решение задач и упражнений по теме «</w:t>
            </w:r>
            <w:proofErr w:type="spellStart"/>
            <w:r w:rsidRPr="006C622D">
              <w:t>Алкены</w:t>
            </w:r>
            <w:proofErr w:type="spellEnd"/>
            <w:r w:rsidRPr="006C622D"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30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proofErr w:type="spellStart"/>
            <w:r w:rsidRPr="006C622D">
              <w:t>Алкадиены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rPr>
          <w:trHeight w:val="275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31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 xml:space="preserve">Свойства и получение </w:t>
            </w:r>
            <w:proofErr w:type="spellStart"/>
            <w:r w:rsidRPr="006C622D">
              <w:t>алкадиенов</w:t>
            </w:r>
            <w:proofErr w:type="spellEnd"/>
            <w:r w:rsidRPr="006C622D"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32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Основные понятия химии высокомолекулярных соединений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33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proofErr w:type="spellStart"/>
            <w:r w:rsidRPr="006C622D">
              <w:t>Алкины</w:t>
            </w:r>
            <w:proofErr w:type="spellEnd"/>
            <w:r w:rsidRPr="006C622D">
              <w:t xml:space="preserve">. Химические свойства </w:t>
            </w:r>
            <w:proofErr w:type="spellStart"/>
            <w:r w:rsidRPr="006C622D">
              <w:t>алкинов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34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proofErr w:type="spellStart"/>
            <w:r w:rsidRPr="006C622D">
              <w:t>Циклоалканы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35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Решение задач на вывод формул органических  веществ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rPr>
          <w:trHeight w:val="599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36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Решение задач на вывод формул органических  веществ по продуктам их сгорания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37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Ароматические углеводороды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38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Изомерия и номенклатура гомологов бензола. Получение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39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 xml:space="preserve">Химические свойства </w:t>
            </w:r>
            <w:proofErr w:type="spellStart"/>
            <w:r w:rsidRPr="006C622D">
              <w:t>аренов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40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Решение задач и упражнений по теме «Арены»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41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Природные источники УВ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42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Обобщение темы «Углеводороды»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AE6" w:rsidRPr="006C622D" w:rsidRDefault="00C21AE6" w:rsidP="006C622D">
            <w:pPr>
              <w:snapToGrid w:val="0"/>
              <w:jc w:val="both"/>
            </w:pPr>
          </w:p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43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Генетическая связь между классами углеводородов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44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 xml:space="preserve">Генетическая связь между классами </w:t>
            </w:r>
            <w:r w:rsidRPr="006C622D">
              <w:lastRenderedPageBreak/>
              <w:t>углеводородов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lastRenderedPageBreak/>
              <w:t>45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Контрольная работа № 3. Углеводороды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Тема 4. Спирты и фенолы (8 часов)</w:t>
            </w:r>
          </w:p>
          <w:p w:rsidR="00E141BC" w:rsidRPr="006C622D" w:rsidRDefault="00E141BC" w:rsidP="006C622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46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Спирты: состав, классификация, строение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47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Предельные одноатомные спирты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48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Химические свойства предельных одноатомных спиртов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49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Получение  предельных одноатомных спиртов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50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Многоатомные спирты. Фенол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51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 xml:space="preserve">Химические свойства фенола. Получение и применение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52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Фенол. Решение упражнений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53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Практическая работа № 3. Спирты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Тема 5. Карбонильные соединения: альдегиды и кетоны (7 часов)</w:t>
            </w:r>
          </w:p>
          <w:p w:rsidR="00E141BC" w:rsidRPr="006C622D" w:rsidRDefault="00E141BC" w:rsidP="006C622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54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Альдегиды и кетоны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55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Химические свойства альдегидов и кетонов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56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Химические свойства альдегидов и кетонов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57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Получение карбонильных соединений. Отдельные представители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  <w:r w:rsidRPr="006C622D"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58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Решение задач и упражнений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60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 xml:space="preserve">Практическая работа № 4. Альдегиды и кетоны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61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Контрольная работа 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 xml:space="preserve"> </w:t>
            </w:r>
            <w:r w:rsidRPr="006C622D">
              <w:rPr>
                <w:b/>
              </w:rPr>
              <w:t>Тема 6. Карбоновые кислоты, сложные эфиры, жиры (10 часов)</w:t>
            </w:r>
          </w:p>
          <w:p w:rsidR="00E141BC" w:rsidRPr="006C622D" w:rsidRDefault="00E141BC" w:rsidP="006C622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62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Карбоновые кислоты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63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Одноосновные карбоновые кислоты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64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Химические свойства предельных  одноосновных карбоновых кислот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65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Практическая работа № 5. Карбоновые кислоты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66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Химические свойства непредельных  одноосновных карбоновых кислот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AE6" w:rsidRPr="006C622D" w:rsidRDefault="00C21AE6" w:rsidP="006C622D">
            <w:pPr>
              <w:snapToGrid w:val="0"/>
              <w:jc w:val="both"/>
            </w:pPr>
          </w:p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67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Получение карбоновых кислот.  Отдельные представители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lastRenderedPageBreak/>
              <w:t>68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Сложные эфиры. Жиры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lang w:val="en-US"/>
              </w:rPr>
              <w:t>III</w:t>
            </w:r>
            <w:r w:rsidRPr="006C622D">
              <w:t xml:space="preserve"> триместр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69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Соли карбоновых кислот. Мыла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70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Систематизация и обобщение знаний по теме: «Карбоновые кислоты, сложные эфиры, жиры»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71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Контрольная работа № 5. Карбоновые кислоты, сложные эфиры, жиры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rPr>
          <w:trHeight w:val="351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Тема 7. Углеводы (8 часов)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 xml:space="preserve">  72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Углеводы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73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Моносахариды: глюкоза и фруктоза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74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 xml:space="preserve">Моносахариды: рибоза и </w:t>
            </w:r>
            <w:proofErr w:type="spellStart"/>
            <w:r w:rsidRPr="006C622D">
              <w:t>дезоксирибоза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75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Дисахариды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76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Полисахариды: крахмал и целлюлоза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AE6" w:rsidRPr="006C622D" w:rsidRDefault="00C21AE6" w:rsidP="006C622D">
            <w:pPr>
              <w:snapToGrid w:val="0"/>
              <w:jc w:val="both"/>
            </w:pPr>
          </w:p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77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Систематизация и обобщение знаний по теме «Углеводы»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78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Контрольная работа № 6. Углеводы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79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Практическая работа №6. Углеводы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Тема 8. Азотсодержащие органические вещества (13 часов)</w:t>
            </w:r>
          </w:p>
          <w:p w:rsidR="00E141BC" w:rsidRPr="006C622D" w:rsidRDefault="00E141BC" w:rsidP="006C622D">
            <w:pPr>
              <w:jc w:val="both"/>
              <w:rPr>
                <w:b/>
              </w:rPr>
            </w:pPr>
          </w:p>
          <w:p w:rsidR="00E141BC" w:rsidRPr="006C622D" w:rsidRDefault="00E141BC" w:rsidP="006C622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80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Амины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81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Химические свойства аминов и способы получения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82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Аминокислоты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83-84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Белки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85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Практическая работа № 7. Амины. Аминокислоты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86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Практическая работа № 8. Белки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87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 xml:space="preserve">Шестичленные азотсодержащие </w:t>
            </w:r>
            <w:r w:rsidRPr="006C622D">
              <w:lastRenderedPageBreak/>
              <w:t>гетероциклические соединения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lastRenderedPageBreak/>
              <w:t>88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Пятичленные азотсодержащие гетероциклические соединения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89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Нуклеиновые кислоты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AE6" w:rsidRPr="006C622D" w:rsidRDefault="00C21AE6" w:rsidP="006C622D">
            <w:pPr>
              <w:snapToGrid w:val="0"/>
              <w:jc w:val="both"/>
            </w:pPr>
          </w:p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90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Обобщение и систематизация знаний по теме «Азотсодержащие органические соединения»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AE6" w:rsidRPr="006C622D" w:rsidRDefault="00C21AE6" w:rsidP="006C622D">
            <w:pPr>
              <w:jc w:val="both"/>
            </w:pPr>
          </w:p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91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Контрольная работа № 7. Азотсодержащие органические соединения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92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Практическая работа № 9. Идентификация органических веществ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rPr>
          <w:trHeight w:val="58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Тема 9. Биологически активные вещества (14 часов)</w:t>
            </w:r>
          </w:p>
          <w:p w:rsidR="00E141BC" w:rsidRPr="006C622D" w:rsidRDefault="00E141BC" w:rsidP="006C622D">
            <w:pPr>
              <w:jc w:val="both"/>
              <w:rPr>
                <w:b/>
              </w:rPr>
            </w:pPr>
          </w:p>
          <w:p w:rsidR="00E141BC" w:rsidRPr="006C622D" w:rsidRDefault="00E141BC" w:rsidP="006C622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93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Ферменты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94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Витамины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95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Гормоны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96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Лекарства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97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Практическая работа № 10. Обнаружение витаминов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98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rPr>
                <w:b/>
              </w:rPr>
              <w:t>Практическая работа № 11. Действие ферментов на различные вещества.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99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Практическая работа № 12. Анализ лекарственных препаратов.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  <w:tr w:rsidR="00E141BC" w:rsidRPr="006C622D" w:rsidTr="006C622D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>100-105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jc w:val="both"/>
            </w:pPr>
            <w:r w:rsidRPr="006C622D">
              <w:t xml:space="preserve">Обобщающее повторение. Тестирование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BC" w:rsidRPr="006C622D" w:rsidRDefault="00E141BC" w:rsidP="006C622D">
            <w:pPr>
              <w:snapToGrid w:val="0"/>
              <w:jc w:val="both"/>
            </w:pPr>
          </w:p>
        </w:tc>
      </w:tr>
    </w:tbl>
    <w:p w:rsidR="00E141BC" w:rsidRPr="00765F08" w:rsidRDefault="00E141BC" w:rsidP="00C21AE6">
      <w:pPr>
        <w:rPr>
          <w:b/>
          <w:sz w:val="28"/>
          <w:szCs w:val="28"/>
        </w:rPr>
        <w:sectPr w:rsidR="00E141BC" w:rsidRPr="00765F08" w:rsidSect="00CB1628">
          <w:pgSz w:w="11906" w:h="16838"/>
          <w:pgMar w:top="1134" w:right="1134" w:bottom="1134" w:left="1134" w:header="720" w:footer="720" w:gutter="0"/>
          <w:cols w:space="720"/>
          <w:docGrid w:linePitch="360"/>
        </w:sectPr>
      </w:pPr>
    </w:p>
    <w:p w:rsidR="00E141BC" w:rsidRDefault="00E141BC" w:rsidP="006C622D">
      <w:pPr>
        <w:pStyle w:val="1"/>
        <w:jc w:val="center"/>
      </w:pPr>
      <w:bookmarkStart w:id="6" w:name="_Toc54863130"/>
      <w:r w:rsidRPr="00765F08">
        <w:lastRenderedPageBreak/>
        <w:t xml:space="preserve">Рабочая программа </w:t>
      </w:r>
      <w:r w:rsidR="006C622D">
        <w:t xml:space="preserve"> </w:t>
      </w:r>
      <w:r w:rsidRPr="00765F08">
        <w:t xml:space="preserve"> 11 класс</w:t>
      </w:r>
      <w:bookmarkEnd w:id="6"/>
    </w:p>
    <w:p w:rsidR="00EB7AA3" w:rsidRPr="00EB7AA3" w:rsidRDefault="00EB7AA3" w:rsidP="00EB7AA3">
      <w:pPr>
        <w:pStyle w:val="1"/>
        <w:jc w:val="center"/>
        <w:rPr>
          <w:sz w:val="28"/>
          <w:szCs w:val="28"/>
        </w:rPr>
      </w:pPr>
      <w:bookmarkStart w:id="7" w:name="_Toc54863131"/>
      <w:r w:rsidRPr="00EB7AA3">
        <w:rPr>
          <w:sz w:val="28"/>
          <w:szCs w:val="28"/>
        </w:rPr>
        <w:t>Пояснительная записка</w:t>
      </w:r>
      <w:bookmarkEnd w:id="7"/>
    </w:p>
    <w:p w:rsidR="00E141BC" w:rsidRPr="00765F08" w:rsidRDefault="006C622D" w:rsidP="00E141BC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141BC" w:rsidRPr="00EB7AA3" w:rsidRDefault="00E141BC" w:rsidP="00EB7AA3">
      <w:pPr>
        <w:ind w:firstLine="709"/>
        <w:jc w:val="both"/>
      </w:pPr>
      <w:proofErr w:type="gramStart"/>
      <w:r w:rsidRPr="00EB7AA3">
        <w:t>В рабочей программе углубленного уровня предусмотрено не только развитие всех основных видов деятельности обучаемых, представленных в программах для начального общего и основного общего образования, но и таких видов деятельности, которые обеспечивают реализацию проектируемой образовательной траектории, связанной с углубленным изучением химии.</w:t>
      </w:r>
      <w:proofErr w:type="gramEnd"/>
      <w:r w:rsidRPr="00EB7AA3">
        <w:t xml:space="preserve"> Однако содержание данной рабочей программы имеет особенности, обусловленные, во-первых, предметным содержанием, во-вторых, психологическими возрастными особенностями </w:t>
      </w:r>
      <w:proofErr w:type="gramStart"/>
      <w:r w:rsidRPr="00EB7AA3">
        <w:t>обучаемых</w:t>
      </w:r>
      <w:proofErr w:type="gramEnd"/>
      <w:r w:rsidRPr="00EB7AA3">
        <w:t>, в-третьих, с задачами профильной подготовки к обучению в высшей школе, в которой химия является профилирующей дисциплиной.</w:t>
      </w:r>
    </w:p>
    <w:p w:rsidR="00E141BC" w:rsidRPr="00EB7AA3" w:rsidRDefault="00E141BC" w:rsidP="00EB7AA3">
      <w:pPr>
        <w:ind w:firstLine="709"/>
        <w:jc w:val="both"/>
      </w:pPr>
      <w:proofErr w:type="gramStart"/>
      <w:r w:rsidRPr="00EB7AA3">
        <w:t>При изучении химии, где ведущую роль играет познавательная деятельность, в том числе и экспериментальная, основные виды учебной деятельности обучающихся на уровне учебных действий включают умения характеризовать, объяснять, классифицировать, овладеть методами научного познания, планировать и проводить химический эксперимент и интерпретировать его результаты, полно и точно выражать свои мысли, аргументировать свою точку зрения, работать в группе, представлять и сообщать химическую информацию в</w:t>
      </w:r>
      <w:proofErr w:type="gramEnd"/>
      <w:r w:rsidRPr="00EB7AA3">
        <w:t xml:space="preserve"> устной и письменной форме и др.</w:t>
      </w:r>
    </w:p>
    <w:p w:rsidR="00E141BC" w:rsidRPr="00EB7AA3" w:rsidRDefault="00E141BC" w:rsidP="00EB7AA3">
      <w:pPr>
        <w:ind w:firstLine="709"/>
        <w:jc w:val="both"/>
      </w:pPr>
      <w:r w:rsidRPr="00EB7AA3">
        <w:t xml:space="preserve">Одной из важнейших задач обучения в средней школе является подготовка обучающихся к осознанному и ответственному выбору жизненного и профессионального пути. Обучающиеся должны научиться </w:t>
      </w:r>
      <w:proofErr w:type="gramStart"/>
      <w:r w:rsidRPr="00EB7AA3">
        <w:t>самостоятельно</w:t>
      </w:r>
      <w:proofErr w:type="gramEnd"/>
      <w:r w:rsidRPr="00EB7AA3">
        <w:t xml:space="preserve"> ставить цели и определять пути их достижения, использовать приобретенный в школе опыт деятельности, который будет способствовать успешному поступлению и обучению в профильном вузе, выбору профессии, достижению желаемых результатов в профессиональной сфере.</w:t>
      </w:r>
    </w:p>
    <w:p w:rsidR="00E141BC" w:rsidRPr="00EB7AA3" w:rsidRDefault="00E141BC" w:rsidP="00EB7AA3">
      <w:pPr>
        <w:ind w:firstLine="709"/>
        <w:jc w:val="both"/>
      </w:pPr>
      <w:r w:rsidRPr="00EB7AA3">
        <w:t xml:space="preserve">Согласно образовательному стандарту </w:t>
      </w:r>
      <w:r w:rsidRPr="00EB7AA3">
        <w:rPr>
          <w:b/>
          <w:i/>
        </w:rPr>
        <w:t>главные цели</w:t>
      </w:r>
      <w:r w:rsidRPr="00EB7AA3">
        <w:rPr>
          <w:b/>
        </w:rPr>
        <w:t xml:space="preserve"> </w:t>
      </w:r>
      <w:r w:rsidRPr="00EB7AA3">
        <w:t xml:space="preserve">среднего общего образования: </w:t>
      </w:r>
    </w:p>
    <w:p w:rsidR="00E141BC" w:rsidRPr="00EB7AA3" w:rsidRDefault="00E141BC" w:rsidP="00EB7AA3">
      <w:pPr>
        <w:numPr>
          <w:ilvl w:val="0"/>
          <w:numId w:val="12"/>
        </w:numPr>
        <w:tabs>
          <w:tab w:val="clear" w:pos="1407"/>
          <w:tab w:val="num" w:pos="0"/>
          <w:tab w:val="left" w:pos="900"/>
        </w:tabs>
        <w:ind w:left="0" w:firstLine="709"/>
        <w:jc w:val="both"/>
      </w:pPr>
      <w:r w:rsidRPr="00EB7AA3">
        <w:t>формирование целостного представления о мире, основанного на приобретенных знаниях, умениях и способах деятельности;</w:t>
      </w:r>
    </w:p>
    <w:p w:rsidR="00E141BC" w:rsidRPr="00EB7AA3" w:rsidRDefault="00E141BC" w:rsidP="00EB7AA3">
      <w:pPr>
        <w:numPr>
          <w:ilvl w:val="0"/>
          <w:numId w:val="12"/>
        </w:numPr>
        <w:tabs>
          <w:tab w:val="clear" w:pos="1407"/>
          <w:tab w:val="num" w:pos="0"/>
          <w:tab w:val="left" w:pos="900"/>
        </w:tabs>
        <w:ind w:left="0" w:firstLine="709"/>
        <w:jc w:val="both"/>
      </w:pPr>
      <w:r w:rsidRPr="00EB7AA3">
        <w:t>приобретение опыта разнообразной деятельности, опыта познания и самопознания;</w:t>
      </w:r>
    </w:p>
    <w:p w:rsidR="00E141BC" w:rsidRPr="00EB7AA3" w:rsidRDefault="00E141BC" w:rsidP="00EB7AA3">
      <w:pPr>
        <w:numPr>
          <w:ilvl w:val="0"/>
          <w:numId w:val="12"/>
        </w:numPr>
        <w:tabs>
          <w:tab w:val="clear" w:pos="1407"/>
          <w:tab w:val="num" w:pos="0"/>
          <w:tab w:val="left" w:pos="900"/>
        </w:tabs>
        <w:ind w:left="0" w:firstLine="709"/>
        <w:jc w:val="both"/>
      </w:pPr>
      <w:r w:rsidRPr="00EB7AA3">
        <w:t>подготовка к осуществлению осознанного выбора индивидуальной образовательной или профессиональной траектории.</w:t>
      </w:r>
    </w:p>
    <w:p w:rsidR="00E141BC" w:rsidRPr="00EB7AA3" w:rsidRDefault="00E141BC" w:rsidP="00EB7AA3">
      <w:pPr>
        <w:tabs>
          <w:tab w:val="left" w:pos="900"/>
        </w:tabs>
        <w:ind w:firstLine="709"/>
        <w:jc w:val="both"/>
      </w:pPr>
      <w:r w:rsidRPr="00EB7AA3">
        <w:t xml:space="preserve">Большой вклад в достижение этих целей среднего общего образования вносит </w:t>
      </w:r>
      <w:r w:rsidRPr="00EB7AA3">
        <w:rPr>
          <w:b/>
          <w:i/>
        </w:rPr>
        <w:t>изучение химии на углубленном уровне,</w:t>
      </w:r>
      <w:r w:rsidRPr="00EB7AA3">
        <w:t xml:space="preserve"> которое </w:t>
      </w:r>
      <w:r w:rsidRPr="00EB7AA3">
        <w:rPr>
          <w:b/>
          <w:i/>
        </w:rPr>
        <w:t>призвано обеспечить</w:t>
      </w:r>
      <w:r w:rsidRPr="00EB7AA3">
        <w:t>:</w:t>
      </w:r>
    </w:p>
    <w:p w:rsidR="00E141BC" w:rsidRPr="00EB7AA3" w:rsidRDefault="00E141BC" w:rsidP="00EB7AA3">
      <w:pPr>
        <w:numPr>
          <w:ilvl w:val="0"/>
          <w:numId w:val="10"/>
        </w:numPr>
        <w:tabs>
          <w:tab w:val="left" w:pos="567"/>
        </w:tabs>
        <w:ind w:left="0" w:firstLine="709"/>
        <w:jc w:val="both"/>
      </w:pPr>
      <w:r w:rsidRPr="00EB7AA3">
        <w:lastRenderedPageBreak/>
        <w:t>формирование системы химических знаний как компонента не только естественнонаучной картины мира, но и научной картины мира;</w:t>
      </w:r>
    </w:p>
    <w:p w:rsidR="00E141BC" w:rsidRPr="00EB7AA3" w:rsidRDefault="00E141BC" w:rsidP="00EB7AA3">
      <w:pPr>
        <w:numPr>
          <w:ilvl w:val="0"/>
          <w:numId w:val="10"/>
        </w:numPr>
        <w:tabs>
          <w:tab w:val="left" w:pos="567"/>
        </w:tabs>
        <w:ind w:left="0" w:firstLine="709"/>
        <w:jc w:val="both"/>
      </w:pPr>
      <w:r w:rsidRPr="00EB7AA3">
        <w:t>развитие личности обучающихся, их интеллектуальное и нравственное совершенствование, формирование у них гуманистических отношений экологически целесообразного поведения в быту и трудовой деятельности;</w:t>
      </w:r>
    </w:p>
    <w:p w:rsidR="00E141BC" w:rsidRPr="00EB7AA3" w:rsidRDefault="00E141BC" w:rsidP="00EB7AA3">
      <w:pPr>
        <w:numPr>
          <w:ilvl w:val="0"/>
          <w:numId w:val="10"/>
        </w:numPr>
        <w:tabs>
          <w:tab w:val="left" w:pos="567"/>
        </w:tabs>
        <w:ind w:left="0" w:firstLine="709"/>
        <w:jc w:val="both"/>
      </w:pPr>
      <w:proofErr w:type="gramStart"/>
      <w:r w:rsidRPr="00EB7AA3">
        <w:t>выработку у обучающихся понимания общественной потребности в развитии химии, а также формирование у них отношения к химии как возможной области будущей профессиональной деятельности или деятельности, в которой химические знания имеют профилирующий статус;</w:t>
      </w:r>
      <w:proofErr w:type="gramEnd"/>
    </w:p>
    <w:p w:rsidR="00E141BC" w:rsidRPr="00EB7AA3" w:rsidRDefault="00E141BC" w:rsidP="00EB7AA3">
      <w:pPr>
        <w:numPr>
          <w:ilvl w:val="0"/>
          <w:numId w:val="10"/>
        </w:numPr>
        <w:tabs>
          <w:tab w:val="left" w:pos="567"/>
        </w:tabs>
        <w:ind w:left="0" w:firstLine="709"/>
        <w:jc w:val="both"/>
      </w:pPr>
      <w:r w:rsidRPr="00EB7AA3">
        <w:t>формирование навыков экспериментальной и исследовательской деятельности, успешного участия в публичном представлении результатов такой деятельности;</w:t>
      </w:r>
    </w:p>
    <w:p w:rsidR="00E141BC" w:rsidRPr="00EB7AA3" w:rsidRDefault="00E141BC" w:rsidP="00EB7AA3">
      <w:pPr>
        <w:numPr>
          <w:ilvl w:val="0"/>
          <w:numId w:val="10"/>
        </w:numPr>
        <w:tabs>
          <w:tab w:val="left" w:pos="567"/>
        </w:tabs>
        <w:ind w:left="0" w:firstLine="709"/>
        <w:jc w:val="both"/>
      </w:pPr>
      <w:r w:rsidRPr="00EB7AA3">
        <w:t>возможность участия в химических олимпиадах различных уровней в соответствии с желаемыми результатами и адекватной оценкой собственных возможностей;</w:t>
      </w:r>
    </w:p>
    <w:p w:rsidR="00E141BC" w:rsidRPr="00EB7AA3" w:rsidRDefault="00E141BC" w:rsidP="00EB7AA3">
      <w:pPr>
        <w:numPr>
          <w:ilvl w:val="0"/>
          <w:numId w:val="10"/>
        </w:numPr>
        <w:tabs>
          <w:tab w:val="left" w:pos="567"/>
        </w:tabs>
        <w:ind w:left="0" w:firstLine="709"/>
        <w:jc w:val="both"/>
      </w:pPr>
      <w:r w:rsidRPr="00EB7AA3">
        <w:t>формирование умений безопасного обращения с веществами, используемыми в быту и производственной сфере;</w:t>
      </w:r>
    </w:p>
    <w:p w:rsidR="00E141BC" w:rsidRPr="00EB7AA3" w:rsidRDefault="00E141BC" w:rsidP="00EB7AA3">
      <w:pPr>
        <w:numPr>
          <w:ilvl w:val="0"/>
          <w:numId w:val="10"/>
        </w:numPr>
        <w:tabs>
          <w:tab w:val="left" w:pos="567"/>
        </w:tabs>
        <w:ind w:left="0" w:firstLine="709"/>
        <w:jc w:val="both"/>
      </w:pPr>
      <w:r w:rsidRPr="00EB7AA3">
        <w:t>умение объяснять объекты и процессы окружающей среды – природной, социальной, культурной, технической, - используя для этого химические знания;</w:t>
      </w:r>
    </w:p>
    <w:p w:rsidR="00E141BC" w:rsidRPr="00EB7AA3" w:rsidRDefault="00E141BC" w:rsidP="00EB7AA3">
      <w:pPr>
        <w:numPr>
          <w:ilvl w:val="0"/>
          <w:numId w:val="9"/>
        </w:numPr>
        <w:tabs>
          <w:tab w:val="left" w:pos="284"/>
          <w:tab w:val="left" w:pos="567"/>
        </w:tabs>
        <w:ind w:left="0" w:firstLine="709"/>
        <w:jc w:val="both"/>
      </w:pPr>
      <w:proofErr w:type="gramStart"/>
      <w:r w:rsidRPr="00EB7AA3">
        <w:t xml:space="preserve">понимание ценности химического языка, выраженного в вербальной и знаковой формах, как составной части речевой культуры современного специалиста высокой квалификации. </w:t>
      </w:r>
      <w:proofErr w:type="gramEnd"/>
    </w:p>
    <w:p w:rsidR="00E141BC" w:rsidRPr="00EB7AA3" w:rsidRDefault="00E141BC" w:rsidP="00EB7AA3">
      <w:pPr>
        <w:tabs>
          <w:tab w:val="left" w:pos="0"/>
          <w:tab w:val="left" w:pos="567"/>
        </w:tabs>
        <w:ind w:firstLine="709"/>
        <w:jc w:val="both"/>
        <w:rPr>
          <w:b/>
        </w:rPr>
      </w:pPr>
      <w:r w:rsidRPr="00EB7AA3">
        <w:rPr>
          <w:b/>
        </w:rPr>
        <w:t>Общая характеристика учебного курса</w:t>
      </w:r>
    </w:p>
    <w:p w:rsidR="00E141BC" w:rsidRPr="00EB7AA3" w:rsidRDefault="00E141BC" w:rsidP="00EB7AA3">
      <w:pPr>
        <w:tabs>
          <w:tab w:val="left" w:pos="0"/>
          <w:tab w:val="left" w:pos="567"/>
        </w:tabs>
        <w:ind w:firstLine="709"/>
        <w:jc w:val="both"/>
      </w:pPr>
      <w:r w:rsidRPr="00EB7AA3">
        <w:t xml:space="preserve">Особенности содержания углубленного обучения химии в средней школе обусловлены спецификой химии как науки и поставленными целями. </w:t>
      </w:r>
      <w:proofErr w:type="gramStart"/>
      <w:r w:rsidRPr="00EB7AA3">
        <w:t>Основной содержательной</w:t>
      </w:r>
      <w:proofErr w:type="gramEnd"/>
      <w:r w:rsidRPr="00EB7AA3">
        <w:t xml:space="preserve"> задачей химии являются изучение состава и строения веществ, зависимости их свойств от строения, получение веществ с заданными свойствами, исследование закономерностей химических реакций и путей управления ими в целях получения нужных обществу веществ, материалов, энергии. Поэтому в рабочей программе по химии нашли отражение </w:t>
      </w:r>
      <w:proofErr w:type="gramStart"/>
      <w:r w:rsidRPr="00EB7AA3">
        <w:t>основные содержательные</w:t>
      </w:r>
      <w:proofErr w:type="gramEnd"/>
      <w:r w:rsidRPr="00EB7AA3">
        <w:t xml:space="preserve"> линии:</w:t>
      </w:r>
    </w:p>
    <w:p w:rsidR="00E141BC" w:rsidRPr="00EB7AA3" w:rsidRDefault="00E141BC" w:rsidP="00EB7AA3">
      <w:pPr>
        <w:numPr>
          <w:ilvl w:val="0"/>
          <w:numId w:val="9"/>
        </w:numPr>
        <w:tabs>
          <w:tab w:val="clear" w:pos="720"/>
          <w:tab w:val="num" w:pos="0"/>
          <w:tab w:val="left" w:pos="284"/>
        </w:tabs>
        <w:ind w:left="0" w:firstLine="709"/>
        <w:jc w:val="both"/>
      </w:pPr>
      <w:r w:rsidRPr="00EB7AA3">
        <w:t>«Вещество» - знания о составе и строении веществ, их важнейших физических и химических свойствах, биологическом действии;</w:t>
      </w:r>
    </w:p>
    <w:p w:rsidR="00E141BC" w:rsidRPr="00EB7AA3" w:rsidRDefault="00E141BC" w:rsidP="00EB7AA3">
      <w:pPr>
        <w:numPr>
          <w:ilvl w:val="0"/>
          <w:numId w:val="9"/>
        </w:numPr>
        <w:tabs>
          <w:tab w:val="clear" w:pos="720"/>
          <w:tab w:val="num" w:pos="0"/>
          <w:tab w:val="left" w:pos="284"/>
        </w:tabs>
        <w:ind w:left="0" w:firstLine="709"/>
        <w:jc w:val="both"/>
      </w:pPr>
      <w:r w:rsidRPr="00EB7AA3">
        <w:t>«Химическая реакция»</w:t>
      </w:r>
      <w:r w:rsidRPr="00EB7AA3">
        <w:rPr>
          <w:i/>
        </w:rPr>
        <w:t xml:space="preserve"> -</w:t>
      </w:r>
      <w:r w:rsidRPr="00EB7AA3">
        <w:t xml:space="preserve"> знания об  условиях, в которых проявляются химические свойства веществ, способах управления химическими процессами;</w:t>
      </w:r>
    </w:p>
    <w:p w:rsidR="00E141BC" w:rsidRPr="00EB7AA3" w:rsidRDefault="00E141BC" w:rsidP="00EB7AA3">
      <w:pPr>
        <w:numPr>
          <w:ilvl w:val="0"/>
          <w:numId w:val="9"/>
        </w:numPr>
        <w:tabs>
          <w:tab w:val="clear" w:pos="720"/>
          <w:tab w:val="num" w:pos="0"/>
          <w:tab w:val="left" w:pos="284"/>
        </w:tabs>
        <w:ind w:left="0" w:firstLine="709"/>
        <w:jc w:val="both"/>
      </w:pPr>
      <w:r w:rsidRPr="00EB7AA3">
        <w:t xml:space="preserve">«Применение веществ» - знания и опыт практической деятельности с веществами, которые наиболее часто употребляются в повседневной жизни, широко используются в промышленности, сельском хозяйстве, на транспорте; </w:t>
      </w:r>
    </w:p>
    <w:p w:rsidR="00E141BC" w:rsidRPr="00EB7AA3" w:rsidRDefault="00E141BC" w:rsidP="00EB7AA3">
      <w:pPr>
        <w:numPr>
          <w:ilvl w:val="0"/>
          <w:numId w:val="9"/>
        </w:numPr>
        <w:tabs>
          <w:tab w:val="clear" w:pos="720"/>
          <w:tab w:val="num" w:pos="0"/>
          <w:tab w:val="left" w:pos="284"/>
        </w:tabs>
        <w:ind w:left="0" w:firstLine="709"/>
        <w:jc w:val="both"/>
      </w:pPr>
      <w:r w:rsidRPr="00EB7AA3">
        <w:t xml:space="preserve"> «Получение веществ»</w:t>
      </w:r>
      <w:r w:rsidRPr="00EB7AA3">
        <w:rPr>
          <w:i/>
        </w:rPr>
        <w:t xml:space="preserve"> </w:t>
      </w:r>
      <w:r w:rsidRPr="00EB7AA3">
        <w:t>- закономерности организации и функционирования важнейших химических производств;</w:t>
      </w:r>
    </w:p>
    <w:p w:rsidR="00E141BC" w:rsidRPr="00EB7AA3" w:rsidRDefault="00E141BC" w:rsidP="00EB7AA3">
      <w:pPr>
        <w:numPr>
          <w:ilvl w:val="0"/>
          <w:numId w:val="9"/>
        </w:numPr>
        <w:tabs>
          <w:tab w:val="clear" w:pos="720"/>
          <w:tab w:val="num" w:pos="0"/>
          <w:tab w:val="left" w:pos="284"/>
        </w:tabs>
        <w:ind w:left="0" w:firstLine="709"/>
        <w:jc w:val="both"/>
      </w:pPr>
      <w:r w:rsidRPr="00EB7AA3">
        <w:t>«Язык химии» - система важнейших понятий химии и терминов, в которых они описываются, номенклатура неорганических веществ, т.е. их названия (в том числе и тривиальные), химические формулы и уравнения, а также правила перевода информации с естественного языка на язык химии и обратно;</w:t>
      </w:r>
    </w:p>
    <w:p w:rsidR="00E141BC" w:rsidRPr="00EB7AA3" w:rsidRDefault="00E141BC" w:rsidP="00EB7AA3">
      <w:pPr>
        <w:numPr>
          <w:ilvl w:val="0"/>
          <w:numId w:val="9"/>
        </w:numPr>
        <w:tabs>
          <w:tab w:val="clear" w:pos="720"/>
          <w:tab w:val="num" w:pos="0"/>
          <w:tab w:val="left" w:pos="284"/>
        </w:tabs>
        <w:ind w:left="0" w:firstLine="709"/>
        <w:jc w:val="both"/>
      </w:pPr>
      <w:r w:rsidRPr="00EB7AA3">
        <w:lastRenderedPageBreak/>
        <w:t>«Количественные отношения» - система расчетных умений и навыков для характеристики взаимосвязи качественной и количественной сторон химических объектов (веществ, материалов и процессов);</w:t>
      </w:r>
    </w:p>
    <w:p w:rsidR="00E141BC" w:rsidRPr="00EB7AA3" w:rsidRDefault="00E141BC" w:rsidP="00EB7AA3">
      <w:pPr>
        <w:numPr>
          <w:ilvl w:val="0"/>
          <w:numId w:val="9"/>
        </w:numPr>
        <w:tabs>
          <w:tab w:val="clear" w:pos="720"/>
          <w:tab w:val="num" w:pos="0"/>
          <w:tab w:val="left" w:pos="284"/>
        </w:tabs>
        <w:ind w:left="0" w:firstLine="709"/>
        <w:jc w:val="both"/>
      </w:pPr>
      <w:r w:rsidRPr="00EB7AA3">
        <w:t>«Теория и практика» - взаимосвязь теоретических знаний и химического эксперимента, как критерия истинности и источника познания.</w:t>
      </w:r>
    </w:p>
    <w:p w:rsidR="00E141BC" w:rsidRPr="00EB7AA3" w:rsidRDefault="00E141BC" w:rsidP="00EB7AA3">
      <w:pPr>
        <w:tabs>
          <w:tab w:val="left" w:pos="0"/>
          <w:tab w:val="left" w:pos="284"/>
        </w:tabs>
        <w:ind w:firstLine="709"/>
        <w:jc w:val="both"/>
        <w:rPr>
          <w:b/>
        </w:rPr>
      </w:pPr>
      <w:r w:rsidRPr="00EB7AA3">
        <w:rPr>
          <w:b/>
        </w:rPr>
        <w:t>Место предмета в учебном плане.</w:t>
      </w:r>
    </w:p>
    <w:p w:rsidR="00E141BC" w:rsidRPr="00EB7AA3" w:rsidRDefault="00E141BC" w:rsidP="00EB7AA3">
      <w:pPr>
        <w:tabs>
          <w:tab w:val="left" w:pos="0"/>
          <w:tab w:val="left" w:pos="284"/>
        </w:tabs>
        <w:ind w:firstLine="709"/>
        <w:jc w:val="both"/>
      </w:pPr>
      <w:r w:rsidRPr="00EB7AA3">
        <w:t>Федеральный государственный образовательный стандарт предусматривает изучение курса химии в средней школе как составной части предметной области «Естественнонаучные предметы».</w:t>
      </w:r>
    </w:p>
    <w:p w:rsidR="00E141BC" w:rsidRPr="00EB7AA3" w:rsidRDefault="00E141BC" w:rsidP="00EB7AA3">
      <w:pPr>
        <w:tabs>
          <w:tab w:val="left" w:pos="0"/>
          <w:tab w:val="left" w:pos="284"/>
        </w:tabs>
        <w:ind w:firstLine="709"/>
        <w:jc w:val="both"/>
      </w:pPr>
      <w:r w:rsidRPr="00EB7AA3">
        <w:t xml:space="preserve">В Базисном учебном плане средней школы химия включена в раздел «Содержание, формируемое участниками образовательного процесса». Данная рабочая программа предназначена для </w:t>
      </w:r>
      <w:proofErr w:type="gramStart"/>
      <w:r w:rsidRPr="00EB7AA3">
        <w:t>обучающихся</w:t>
      </w:r>
      <w:proofErr w:type="gramEnd"/>
      <w:r w:rsidRPr="00EB7AA3">
        <w:t>, которые выбрали химию для изучения на углубленном уровне.</w:t>
      </w:r>
    </w:p>
    <w:p w:rsidR="00E141BC" w:rsidRPr="00EB7AA3" w:rsidRDefault="00E141BC" w:rsidP="00EB7AA3">
      <w:pPr>
        <w:tabs>
          <w:tab w:val="left" w:pos="0"/>
          <w:tab w:val="left" w:pos="284"/>
        </w:tabs>
        <w:ind w:firstLine="709"/>
        <w:jc w:val="both"/>
      </w:pPr>
      <w:r w:rsidRPr="00EB7AA3">
        <w:t xml:space="preserve">Эта программа </w:t>
      </w:r>
      <w:proofErr w:type="gramStart"/>
      <w:r w:rsidRPr="00EB7AA3">
        <w:t>по химии для среднего общего образования на углубленном уровне составлена из расчета</w:t>
      </w:r>
      <w:proofErr w:type="gramEnd"/>
      <w:r w:rsidRPr="00EB7AA3">
        <w:t xml:space="preserve"> 3 часа в неделю в объеме 105 учебных часов. Изучение этого курса дает возможность выпускнику средней школы успешно сдать ЕГЭ по химии как предмета по выбору.</w:t>
      </w:r>
    </w:p>
    <w:p w:rsidR="00E141BC" w:rsidRDefault="00E141BC" w:rsidP="00E141BC">
      <w:pPr>
        <w:widowControl w:val="0"/>
        <w:ind w:firstLine="567"/>
        <w:jc w:val="both"/>
        <w:rPr>
          <w:sz w:val="28"/>
          <w:szCs w:val="28"/>
        </w:rPr>
      </w:pPr>
    </w:p>
    <w:p w:rsidR="00EB7AA3" w:rsidRDefault="00EB7AA3" w:rsidP="00E141BC">
      <w:pPr>
        <w:widowControl w:val="0"/>
        <w:ind w:firstLine="567"/>
        <w:jc w:val="both"/>
        <w:rPr>
          <w:sz w:val="28"/>
          <w:szCs w:val="28"/>
        </w:rPr>
      </w:pPr>
    </w:p>
    <w:p w:rsidR="00EB7AA3" w:rsidRDefault="00EB7AA3" w:rsidP="00E141BC">
      <w:pPr>
        <w:widowControl w:val="0"/>
        <w:ind w:firstLine="567"/>
        <w:jc w:val="both"/>
        <w:rPr>
          <w:sz w:val="28"/>
          <w:szCs w:val="28"/>
        </w:rPr>
      </w:pPr>
    </w:p>
    <w:p w:rsidR="00EB7AA3" w:rsidRDefault="00EB7AA3" w:rsidP="00E141BC">
      <w:pPr>
        <w:widowControl w:val="0"/>
        <w:ind w:firstLine="567"/>
        <w:jc w:val="both"/>
        <w:rPr>
          <w:sz w:val="28"/>
          <w:szCs w:val="28"/>
        </w:rPr>
      </w:pPr>
    </w:p>
    <w:p w:rsidR="00EB7AA3" w:rsidRDefault="00EB7AA3" w:rsidP="00E141BC">
      <w:pPr>
        <w:widowControl w:val="0"/>
        <w:ind w:firstLine="567"/>
        <w:jc w:val="both"/>
        <w:rPr>
          <w:sz w:val="28"/>
          <w:szCs w:val="28"/>
        </w:rPr>
      </w:pPr>
    </w:p>
    <w:p w:rsidR="00EB7AA3" w:rsidRDefault="00EB7AA3" w:rsidP="00E141BC">
      <w:pPr>
        <w:widowControl w:val="0"/>
        <w:ind w:firstLine="567"/>
        <w:jc w:val="both"/>
        <w:rPr>
          <w:sz w:val="28"/>
          <w:szCs w:val="28"/>
        </w:rPr>
      </w:pPr>
    </w:p>
    <w:p w:rsidR="00EB7AA3" w:rsidRDefault="00EB7AA3" w:rsidP="00E141BC">
      <w:pPr>
        <w:widowControl w:val="0"/>
        <w:ind w:firstLine="567"/>
        <w:jc w:val="both"/>
        <w:rPr>
          <w:sz w:val="28"/>
          <w:szCs w:val="28"/>
        </w:rPr>
      </w:pPr>
    </w:p>
    <w:p w:rsidR="00EB7AA3" w:rsidRDefault="00EB7AA3" w:rsidP="00E141BC">
      <w:pPr>
        <w:widowControl w:val="0"/>
        <w:ind w:firstLine="567"/>
        <w:jc w:val="both"/>
        <w:rPr>
          <w:sz w:val="28"/>
          <w:szCs w:val="28"/>
        </w:rPr>
      </w:pPr>
    </w:p>
    <w:p w:rsidR="00EB7AA3" w:rsidRDefault="00EB7AA3" w:rsidP="00E141BC">
      <w:pPr>
        <w:widowControl w:val="0"/>
        <w:ind w:firstLine="567"/>
        <w:jc w:val="both"/>
        <w:rPr>
          <w:sz w:val="28"/>
          <w:szCs w:val="28"/>
        </w:rPr>
      </w:pPr>
    </w:p>
    <w:p w:rsidR="00EB7AA3" w:rsidRDefault="00EB7AA3" w:rsidP="00E141BC">
      <w:pPr>
        <w:widowControl w:val="0"/>
        <w:ind w:firstLine="567"/>
        <w:jc w:val="both"/>
        <w:rPr>
          <w:sz w:val="28"/>
          <w:szCs w:val="28"/>
        </w:rPr>
      </w:pPr>
    </w:p>
    <w:p w:rsidR="00EB7AA3" w:rsidRPr="00765F08" w:rsidRDefault="00EB7AA3" w:rsidP="00E141BC">
      <w:pPr>
        <w:widowControl w:val="0"/>
        <w:ind w:firstLine="567"/>
        <w:jc w:val="both"/>
        <w:rPr>
          <w:sz w:val="28"/>
          <w:szCs w:val="28"/>
        </w:rPr>
      </w:pPr>
    </w:p>
    <w:p w:rsidR="00E141BC" w:rsidRPr="00EB7AA3" w:rsidRDefault="00EB7AA3" w:rsidP="00EB7AA3">
      <w:pPr>
        <w:pStyle w:val="1"/>
        <w:jc w:val="center"/>
        <w:rPr>
          <w:sz w:val="28"/>
          <w:szCs w:val="28"/>
        </w:rPr>
      </w:pPr>
      <w:bookmarkStart w:id="8" w:name="_Toc54863132"/>
      <w:r w:rsidRPr="00EB7AA3">
        <w:rPr>
          <w:sz w:val="28"/>
          <w:szCs w:val="28"/>
        </w:rPr>
        <w:t>Планируемые результаты освоения курса</w:t>
      </w:r>
      <w:bookmarkEnd w:id="8"/>
    </w:p>
    <w:p w:rsidR="00EB7AA3" w:rsidRPr="00765F08" w:rsidRDefault="00EB7AA3" w:rsidP="00E141BC">
      <w:pPr>
        <w:widowControl w:val="0"/>
        <w:ind w:firstLine="567"/>
        <w:rPr>
          <w:b/>
          <w:sz w:val="28"/>
          <w:szCs w:val="28"/>
        </w:rPr>
      </w:pPr>
    </w:p>
    <w:p w:rsidR="00E141BC" w:rsidRPr="00EB7AA3" w:rsidRDefault="00E141BC" w:rsidP="00E141BC">
      <w:pPr>
        <w:widowControl w:val="0"/>
        <w:ind w:firstLine="567"/>
        <w:jc w:val="both"/>
      </w:pPr>
      <w:proofErr w:type="gramStart"/>
      <w:r w:rsidRPr="00EB7AA3">
        <w:t xml:space="preserve">Деятельность учителя в обучении химии в средней школе должна быть направлена на достижение обучающимися следующих </w:t>
      </w:r>
      <w:r w:rsidRPr="00EB7AA3">
        <w:rPr>
          <w:b/>
          <w:i/>
        </w:rPr>
        <w:t>личностных результатов</w:t>
      </w:r>
      <w:r w:rsidRPr="00EB7AA3">
        <w:t>:</w:t>
      </w:r>
      <w:proofErr w:type="gramEnd"/>
    </w:p>
    <w:p w:rsidR="00E141BC" w:rsidRPr="00EB7AA3" w:rsidRDefault="00E141BC" w:rsidP="00E141BC">
      <w:pPr>
        <w:shd w:val="clear" w:color="auto" w:fill="FFFFFF"/>
        <w:adjustRightInd w:val="0"/>
        <w:ind w:firstLine="567"/>
        <w:jc w:val="both"/>
      </w:pPr>
      <w:r w:rsidRPr="00EB7AA3">
        <w:rPr>
          <w:i/>
        </w:rPr>
        <w:t xml:space="preserve">- </w:t>
      </w:r>
      <w:r w:rsidRPr="00EB7AA3">
        <w:t xml:space="preserve">в ценностно-ориентационной сфере - </w:t>
      </w:r>
      <w:r w:rsidRPr="00EB7AA3">
        <w:rPr>
          <w:i/>
        </w:rPr>
        <w:t xml:space="preserve">осознание </w:t>
      </w:r>
      <w:r w:rsidRPr="00EB7AA3">
        <w:t>российской гражданской идентичности, патриотизма, чувства гордости за российскую химическую науку;</w:t>
      </w:r>
    </w:p>
    <w:p w:rsidR="00E141BC" w:rsidRPr="00EB7AA3" w:rsidRDefault="00E141BC" w:rsidP="00E141BC">
      <w:pPr>
        <w:shd w:val="clear" w:color="auto" w:fill="FFFFFF"/>
        <w:adjustRightInd w:val="0"/>
        <w:ind w:firstLine="567"/>
        <w:jc w:val="both"/>
      </w:pPr>
      <w:r w:rsidRPr="00EB7AA3">
        <w:t xml:space="preserve">- в трудовой сфере – </w:t>
      </w:r>
      <w:r w:rsidRPr="00EB7AA3">
        <w:rPr>
          <w:i/>
        </w:rPr>
        <w:t>готовность</w:t>
      </w:r>
      <w:r w:rsidRPr="00EB7AA3">
        <w:t xml:space="preserve"> к осознанному выбору дальнейшей образовательной траектории в высшей школе, где химия является профилирующей дисциплиной;</w:t>
      </w:r>
    </w:p>
    <w:p w:rsidR="00E141BC" w:rsidRPr="00EB7AA3" w:rsidRDefault="00E141BC" w:rsidP="00E141BC">
      <w:pPr>
        <w:shd w:val="clear" w:color="auto" w:fill="FFFFFF"/>
        <w:adjustRightInd w:val="0"/>
        <w:ind w:firstLine="567"/>
        <w:jc w:val="both"/>
      </w:pPr>
      <w:proofErr w:type="gramStart"/>
      <w:r w:rsidRPr="00EB7AA3">
        <w:t xml:space="preserve">- в познавательной (когнитивной, интеллектуальной) сфере – </w:t>
      </w:r>
      <w:r w:rsidRPr="00EB7AA3">
        <w:rPr>
          <w:i/>
        </w:rPr>
        <w:t>умение</w:t>
      </w:r>
      <w:r w:rsidRPr="00EB7AA3">
        <w:t xml:space="preserve"> управлять своей познавательной деятельностью, </w:t>
      </w:r>
      <w:r w:rsidRPr="00EB7AA3">
        <w:rPr>
          <w:i/>
        </w:rPr>
        <w:t>готовность</w:t>
      </w:r>
      <w:r w:rsidRPr="00EB7AA3">
        <w:t xml:space="preserve"> и </w:t>
      </w:r>
      <w:r w:rsidRPr="00EB7AA3">
        <w:rPr>
          <w:i/>
        </w:rPr>
        <w:t>способность</w:t>
      </w:r>
      <w:r w:rsidRPr="00EB7AA3">
        <w:t xml:space="preserve"> к образованию, в том числе самообразованию, на протяжении всей  жиз</w:t>
      </w:r>
      <w:r w:rsidRPr="00EB7AA3">
        <w:softHyphen/>
        <w:t>ни; сознательное отношение к непрерывному образованию как условию успешной профессиональной и общественной деятельности; формирование навыков экспериментальной и исследовательской деятельности; участие в публичном представлении результатов самостоятельной познавательной деятельности;</w:t>
      </w:r>
      <w:proofErr w:type="gramEnd"/>
      <w:r w:rsidRPr="00EB7AA3">
        <w:t xml:space="preserve"> участие в профильных олимпиадах различных уровней в соответствии с желаемыми результатами и адекватной самооценкой;</w:t>
      </w:r>
    </w:p>
    <w:p w:rsidR="00E141BC" w:rsidRPr="00EB7AA3" w:rsidRDefault="00E141BC" w:rsidP="00E141BC">
      <w:pPr>
        <w:shd w:val="clear" w:color="auto" w:fill="FFFFFF"/>
        <w:adjustRightInd w:val="0"/>
        <w:ind w:firstLine="567"/>
        <w:jc w:val="both"/>
      </w:pPr>
      <w:proofErr w:type="gramStart"/>
      <w:r w:rsidRPr="00EB7AA3">
        <w:t xml:space="preserve">- в сфере сбережения здоровья – принятие и реализация ценностей здорового и безопасного образа жизни, неприятие вредных привычек (курения, употребления алкоголя, наркотиков) на основе знаний о свойствах наркологических и наркотических веществ; соблюдение правил техники безопасности при работе с веществами, материалами и процессами в учебной (научной) лаборатории и на производстве.  </w:t>
      </w:r>
      <w:proofErr w:type="gramEnd"/>
    </w:p>
    <w:p w:rsidR="00E141BC" w:rsidRPr="00EB7AA3" w:rsidRDefault="00E141BC" w:rsidP="00E141BC">
      <w:pPr>
        <w:shd w:val="clear" w:color="auto" w:fill="FFFFFF"/>
        <w:adjustRightInd w:val="0"/>
        <w:ind w:firstLine="567"/>
        <w:jc w:val="both"/>
      </w:pPr>
    </w:p>
    <w:p w:rsidR="00E141BC" w:rsidRPr="00EB7AA3" w:rsidRDefault="00E141BC" w:rsidP="00E141BC">
      <w:pPr>
        <w:shd w:val="clear" w:color="auto" w:fill="FFFFFF"/>
        <w:ind w:firstLine="567"/>
        <w:jc w:val="both"/>
        <w:rPr>
          <w:b/>
          <w:bCs/>
          <w:i/>
        </w:rPr>
      </w:pPr>
      <w:proofErr w:type="spellStart"/>
      <w:r w:rsidRPr="00EB7AA3">
        <w:rPr>
          <w:b/>
          <w:bCs/>
          <w:i/>
        </w:rPr>
        <w:t>Метапредметные</w:t>
      </w:r>
      <w:proofErr w:type="spellEnd"/>
      <w:r w:rsidRPr="00EB7AA3">
        <w:rPr>
          <w:b/>
          <w:bCs/>
          <w:i/>
        </w:rPr>
        <w:t xml:space="preserve"> результаты освоения выпускниками средней школы курса химии:</w:t>
      </w:r>
    </w:p>
    <w:p w:rsidR="00E141BC" w:rsidRPr="00EB7AA3" w:rsidRDefault="00E141BC" w:rsidP="00E141BC">
      <w:pPr>
        <w:shd w:val="clear" w:color="auto" w:fill="FFFFFF"/>
        <w:ind w:firstLine="567"/>
        <w:jc w:val="both"/>
        <w:rPr>
          <w:bCs/>
        </w:rPr>
      </w:pPr>
      <w:r w:rsidRPr="00EB7AA3">
        <w:rPr>
          <w:b/>
          <w:bCs/>
        </w:rPr>
        <w:lastRenderedPageBreak/>
        <w:t xml:space="preserve">- </w:t>
      </w:r>
      <w:r w:rsidRPr="00EB7AA3">
        <w:rPr>
          <w:bCs/>
          <w:i/>
        </w:rPr>
        <w:t xml:space="preserve">использование </w:t>
      </w:r>
      <w:r w:rsidRPr="00EB7AA3">
        <w:rPr>
          <w:bCs/>
        </w:rPr>
        <w:t>умений и навыков</w:t>
      </w:r>
      <w:r w:rsidRPr="00EB7AA3">
        <w:rPr>
          <w:bCs/>
          <w:i/>
        </w:rPr>
        <w:t xml:space="preserve"> </w:t>
      </w:r>
      <w:r w:rsidRPr="00EB7AA3">
        <w:rPr>
          <w:bCs/>
        </w:rPr>
        <w:t xml:space="preserve">различных видов познавательной деятельности, применение основных методов познания (системно-информационный анализ, наблюдение, измерение, проведение эксперимента, моделирование, исследовательская деятельность) для изучения различных сторон окружающей действительности; </w:t>
      </w:r>
    </w:p>
    <w:p w:rsidR="00E141BC" w:rsidRPr="00EB7AA3" w:rsidRDefault="00E141BC" w:rsidP="00E141BC">
      <w:pPr>
        <w:shd w:val="clear" w:color="auto" w:fill="FFFFFF"/>
        <w:ind w:firstLine="567"/>
        <w:jc w:val="both"/>
        <w:rPr>
          <w:bCs/>
        </w:rPr>
      </w:pPr>
      <w:r w:rsidRPr="00EB7AA3">
        <w:rPr>
          <w:bCs/>
        </w:rPr>
        <w:t xml:space="preserve">- </w:t>
      </w:r>
      <w:r w:rsidRPr="00EB7AA3">
        <w:rPr>
          <w:bCs/>
          <w:i/>
        </w:rPr>
        <w:t>владение</w:t>
      </w:r>
      <w:r w:rsidRPr="00EB7AA3">
        <w:rPr>
          <w:bCs/>
        </w:rPr>
        <w:t xml:space="preserve"> </w:t>
      </w:r>
      <w:proofErr w:type="gramStart"/>
      <w:r w:rsidRPr="00EB7AA3">
        <w:rPr>
          <w:bCs/>
        </w:rPr>
        <w:t>основными интеллектуальными</w:t>
      </w:r>
      <w:proofErr w:type="gramEnd"/>
      <w:r w:rsidRPr="00EB7AA3">
        <w:rPr>
          <w:bCs/>
        </w:rPr>
        <w:t xml:space="preserve"> операциями: формулировка гипотезы, анализ и синтез, сравнение и систематизация, выявление причинно-следственных связей и поиск аналогов;</w:t>
      </w:r>
    </w:p>
    <w:p w:rsidR="00E141BC" w:rsidRPr="00EB7AA3" w:rsidRDefault="00E141BC" w:rsidP="00E141BC">
      <w:pPr>
        <w:shd w:val="clear" w:color="auto" w:fill="FFFFFF"/>
        <w:ind w:firstLine="567"/>
        <w:jc w:val="both"/>
        <w:rPr>
          <w:bCs/>
        </w:rPr>
      </w:pPr>
      <w:r w:rsidRPr="00EB7AA3">
        <w:rPr>
          <w:bCs/>
        </w:rPr>
        <w:t xml:space="preserve">- </w:t>
      </w:r>
      <w:r w:rsidRPr="00EB7AA3">
        <w:rPr>
          <w:bCs/>
          <w:i/>
        </w:rPr>
        <w:t xml:space="preserve">познание </w:t>
      </w:r>
      <w:r w:rsidRPr="00EB7AA3">
        <w:rPr>
          <w:bCs/>
        </w:rPr>
        <w:t xml:space="preserve">объектов окружающего мира от общего через особенное к </w:t>
      </w:r>
      <w:proofErr w:type="gramStart"/>
      <w:r w:rsidRPr="00EB7AA3">
        <w:rPr>
          <w:bCs/>
        </w:rPr>
        <w:t>единичному</w:t>
      </w:r>
      <w:proofErr w:type="gramEnd"/>
      <w:r w:rsidRPr="00EB7AA3">
        <w:rPr>
          <w:bCs/>
        </w:rPr>
        <w:t>;</w:t>
      </w:r>
    </w:p>
    <w:p w:rsidR="00E141BC" w:rsidRPr="00EB7AA3" w:rsidRDefault="00E141BC" w:rsidP="00E141BC">
      <w:pPr>
        <w:shd w:val="clear" w:color="auto" w:fill="FFFFFF"/>
        <w:ind w:firstLine="567"/>
        <w:jc w:val="both"/>
        <w:rPr>
          <w:bCs/>
        </w:rPr>
      </w:pPr>
      <w:r w:rsidRPr="00EB7AA3">
        <w:rPr>
          <w:bCs/>
        </w:rPr>
        <w:t xml:space="preserve">- </w:t>
      </w:r>
      <w:r w:rsidRPr="00EB7AA3">
        <w:rPr>
          <w:bCs/>
          <w:i/>
        </w:rPr>
        <w:t>умение</w:t>
      </w:r>
      <w:r w:rsidRPr="00EB7AA3">
        <w:rPr>
          <w:bCs/>
        </w:rPr>
        <w:t xml:space="preserve"> генерировать идеи и определять средства, необходимые для их реализации;</w:t>
      </w:r>
    </w:p>
    <w:p w:rsidR="00E141BC" w:rsidRPr="00EB7AA3" w:rsidRDefault="00E141BC" w:rsidP="00E141BC">
      <w:pPr>
        <w:shd w:val="clear" w:color="auto" w:fill="FFFFFF"/>
        <w:ind w:firstLine="567"/>
        <w:jc w:val="both"/>
        <w:rPr>
          <w:bCs/>
        </w:rPr>
      </w:pPr>
      <w:r w:rsidRPr="00EB7AA3">
        <w:rPr>
          <w:bCs/>
        </w:rPr>
        <w:t xml:space="preserve">- </w:t>
      </w:r>
      <w:r w:rsidRPr="00EB7AA3">
        <w:rPr>
          <w:bCs/>
          <w:i/>
        </w:rPr>
        <w:t>умение</w:t>
      </w:r>
      <w:r w:rsidRPr="00EB7AA3">
        <w:rPr>
          <w:bCs/>
        </w:rPr>
        <w:t xml:space="preserve"> определять цели и задачи деятельности, выбирать средства реализации цели и применять их на практике;</w:t>
      </w:r>
    </w:p>
    <w:p w:rsidR="00E141BC" w:rsidRPr="00EB7AA3" w:rsidRDefault="00E141BC" w:rsidP="00E141BC">
      <w:pPr>
        <w:shd w:val="clear" w:color="auto" w:fill="FFFFFF"/>
        <w:ind w:firstLine="567"/>
        <w:jc w:val="both"/>
        <w:rPr>
          <w:bCs/>
        </w:rPr>
      </w:pPr>
      <w:proofErr w:type="gramStart"/>
      <w:r w:rsidRPr="00EB7AA3">
        <w:rPr>
          <w:bCs/>
        </w:rPr>
        <w:t xml:space="preserve">- </w:t>
      </w:r>
      <w:r w:rsidRPr="00EB7AA3">
        <w:rPr>
          <w:bCs/>
          <w:i/>
        </w:rPr>
        <w:t>использование</w:t>
      </w:r>
      <w:r w:rsidRPr="00EB7AA3">
        <w:rPr>
          <w:bCs/>
        </w:rPr>
        <w:t xml:space="preserve"> различных источников для получения химической информации, понимание зависимости содержания и формы представления информации от целей коммуникации и адресата;</w:t>
      </w:r>
      <w:proofErr w:type="gramEnd"/>
    </w:p>
    <w:p w:rsidR="00E141BC" w:rsidRPr="00EB7AA3" w:rsidRDefault="00E141BC" w:rsidP="00E141BC">
      <w:pPr>
        <w:shd w:val="clear" w:color="auto" w:fill="FFFFFF"/>
        <w:ind w:firstLine="567"/>
        <w:jc w:val="both"/>
        <w:rPr>
          <w:bCs/>
        </w:rPr>
      </w:pPr>
      <w:r w:rsidRPr="00EB7AA3">
        <w:rPr>
          <w:bCs/>
        </w:rPr>
        <w:t xml:space="preserve">- </w:t>
      </w:r>
      <w:r w:rsidRPr="00EB7AA3">
        <w:rPr>
          <w:bCs/>
          <w:i/>
        </w:rPr>
        <w:t>умение</w:t>
      </w:r>
      <w:r w:rsidRPr="00EB7AA3">
        <w:rPr>
          <w:bCs/>
        </w:rPr>
        <w:t xml:space="preserve">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E141BC" w:rsidRPr="00EB7AA3" w:rsidRDefault="00E141BC" w:rsidP="00E141BC">
      <w:pPr>
        <w:shd w:val="clear" w:color="auto" w:fill="FFFFFF"/>
        <w:ind w:firstLine="567"/>
        <w:jc w:val="both"/>
        <w:rPr>
          <w:bCs/>
        </w:rPr>
      </w:pPr>
      <w:r w:rsidRPr="00EB7AA3">
        <w:rPr>
          <w:bCs/>
        </w:rPr>
        <w:t xml:space="preserve">- </w:t>
      </w:r>
      <w:r w:rsidRPr="00EB7AA3">
        <w:rPr>
          <w:bCs/>
          <w:i/>
        </w:rPr>
        <w:t>готовность</w:t>
      </w:r>
      <w:r w:rsidRPr="00EB7AA3">
        <w:rPr>
          <w:bCs/>
        </w:rPr>
        <w:t xml:space="preserve">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E141BC" w:rsidRPr="00EB7AA3" w:rsidRDefault="00E141BC" w:rsidP="00E141BC">
      <w:pPr>
        <w:shd w:val="clear" w:color="auto" w:fill="FFFFFF"/>
        <w:ind w:firstLine="567"/>
        <w:jc w:val="both"/>
        <w:rPr>
          <w:bCs/>
        </w:rPr>
      </w:pPr>
      <w:r w:rsidRPr="00EB7AA3">
        <w:rPr>
          <w:bCs/>
        </w:rPr>
        <w:t xml:space="preserve">- </w:t>
      </w:r>
      <w:r w:rsidRPr="00EB7AA3">
        <w:rPr>
          <w:bCs/>
          <w:i/>
        </w:rPr>
        <w:t xml:space="preserve">умение </w:t>
      </w:r>
      <w:r w:rsidRPr="00EB7AA3">
        <w:rPr>
          <w:bCs/>
        </w:rPr>
        <w:t>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141BC" w:rsidRPr="00EB7AA3" w:rsidRDefault="00E141BC" w:rsidP="00E141BC">
      <w:pPr>
        <w:shd w:val="clear" w:color="auto" w:fill="FFFFFF"/>
        <w:ind w:firstLine="567"/>
        <w:jc w:val="both"/>
        <w:rPr>
          <w:bCs/>
        </w:rPr>
      </w:pPr>
      <w:r w:rsidRPr="00EB7AA3">
        <w:rPr>
          <w:bCs/>
        </w:rPr>
        <w:t xml:space="preserve">- </w:t>
      </w:r>
      <w:r w:rsidRPr="00EB7AA3">
        <w:rPr>
          <w:bCs/>
          <w:i/>
        </w:rPr>
        <w:t>владение</w:t>
      </w:r>
      <w:r w:rsidRPr="00EB7AA3">
        <w:rPr>
          <w:bCs/>
        </w:rPr>
        <w:t xml:space="preserve"> языковыми средствами, в том числе и языком химии, - умение ясно, логично и точно излагать свою точку зрения, использовать адекватные языковые средства, в том числе и символьные (химические знаки, формулы и уравнения).</w:t>
      </w:r>
    </w:p>
    <w:p w:rsidR="006C622D" w:rsidRPr="00EB7AA3" w:rsidRDefault="006C622D" w:rsidP="00E141BC">
      <w:pPr>
        <w:ind w:firstLine="567"/>
        <w:rPr>
          <w:b/>
          <w:i/>
        </w:rPr>
      </w:pPr>
      <w:r w:rsidRPr="00EB7AA3">
        <w:rPr>
          <w:b/>
          <w:i/>
        </w:rPr>
        <w:t>Предметные результаты</w:t>
      </w:r>
    </w:p>
    <w:p w:rsidR="006C622D" w:rsidRPr="00EB7AA3" w:rsidRDefault="006C622D" w:rsidP="006C622D">
      <w:pPr>
        <w:jc w:val="both"/>
        <w:rPr>
          <w:rFonts w:eastAsia="Calibri"/>
          <w:b/>
          <w:bCs/>
        </w:rPr>
      </w:pPr>
      <w:r w:rsidRPr="00EB7AA3">
        <w:rPr>
          <w:rFonts w:eastAsia="Calibri"/>
          <w:b/>
          <w:bCs/>
        </w:rPr>
        <w:t>Выпускник на углубленном уровне научится: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понимать химическую картину мира как составную часть целостной картины мира;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раскрывать роль химии и химического производства как производительной силы современного общества;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формулировать значение хим</w:t>
      </w:r>
      <w:proofErr w:type="gramStart"/>
      <w:r w:rsidRPr="00EB7AA3">
        <w:rPr>
          <w:rFonts w:eastAsia="Calibri"/>
          <w:bCs/>
        </w:rPr>
        <w:t>ии и ее</w:t>
      </w:r>
      <w:proofErr w:type="gramEnd"/>
      <w:r w:rsidRPr="00EB7AA3">
        <w:rPr>
          <w:rFonts w:eastAsia="Calibri"/>
          <w:bCs/>
        </w:rPr>
        <w:t xml:space="preserve"> достижений в повседневной жизни человека;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устанавливать взаимосвязи между химией и другими естественными науками;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формулировать Периодический закон Д.И. Менделеева и закономерности изменений в строении и свойствах химических элементов и образованных ими веществ на основе Периодической системы как графического отображения Периодического закона;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формулировать основные положения теории химического строения органических соединений А.М. Бутлерова, раскрывать основные направления этой универсальной теории – зависимости свойств веществ не только от химического, но также и от электронного и пространственного строения и иллюстрировать их примерами из органической и неорганической химии;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аргументировать универсальный характер химических понятий, законов и теорий для объяснения состава, строения, свойств и закономерностей объектов (веществ, материалов и процессов) органической и неорганической химии;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 xml:space="preserve">- характеризовать </w:t>
      </w:r>
      <w:r w:rsidRPr="00EB7AA3">
        <w:rPr>
          <w:rFonts w:eastAsia="Calibri"/>
          <w:bCs/>
          <w:i/>
          <w:lang w:val="en-US"/>
        </w:rPr>
        <w:t>s</w:t>
      </w:r>
      <w:r w:rsidRPr="00EB7AA3">
        <w:rPr>
          <w:rFonts w:eastAsia="Calibri"/>
          <w:bCs/>
          <w:i/>
        </w:rPr>
        <w:t xml:space="preserve">-, </w:t>
      </w:r>
      <w:r w:rsidRPr="00EB7AA3">
        <w:rPr>
          <w:rFonts w:eastAsia="Calibri"/>
          <w:bCs/>
          <w:i/>
          <w:lang w:val="en-US"/>
        </w:rPr>
        <w:t>p</w:t>
      </w:r>
      <w:r w:rsidRPr="00EB7AA3">
        <w:rPr>
          <w:rFonts w:eastAsia="Calibri"/>
          <w:bCs/>
          <w:i/>
        </w:rPr>
        <w:t xml:space="preserve">- </w:t>
      </w:r>
      <w:r w:rsidRPr="00EB7AA3">
        <w:rPr>
          <w:rFonts w:eastAsia="Calibri"/>
          <w:bCs/>
        </w:rPr>
        <w:t>и</w:t>
      </w:r>
      <w:r w:rsidRPr="00EB7AA3">
        <w:rPr>
          <w:rFonts w:eastAsia="Calibri"/>
          <w:bCs/>
          <w:i/>
        </w:rPr>
        <w:t xml:space="preserve"> </w:t>
      </w:r>
      <w:r w:rsidRPr="00EB7AA3">
        <w:rPr>
          <w:rFonts w:eastAsia="Calibri"/>
          <w:bCs/>
          <w:i/>
          <w:lang w:val="en-US"/>
        </w:rPr>
        <w:t>d</w:t>
      </w:r>
      <w:r w:rsidRPr="00EB7AA3">
        <w:rPr>
          <w:rFonts w:eastAsia="Calibri"/>
          <w:bCs/>
          <w:i/>
        </w:rPr>
        <w:t>-</w:t>
      </w:r>
      <w:r w:rsidRPr="00EB7AA3">
        <w:rPr>
          <w:rFonts w:eastAsia="Calibri"/>
          <w:bCs/>
        </w:rPr>
        <w:t>элементы по их положению в Периодической системе Д.И. Менделеева;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классифицировать химические связи и кристаллические решетки, объяснять механизмы их образования и доказывать единую природу химических связей (ковалентной, ионной, металлической, водородной);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объяснять причины многообразия веществ на основе природы явлений изомерии, гомологии, аллотропии;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 xml:space="preserve">- классифицировать химические реакции в неорганической и органической химии по различным основаниям и устанавливать специфику типов реакций от общего через </w:t>
      </w:r>
      <w:proofErr w:type="gramStart"/>
      <w:r w:rsidRPr="00EB7AA3">
        <w:rPr>
          <w:rFonts w:eastAsia="Calibri"/>
          <w:bCs/>
        </w:rPr>
        <w:t>особенное</w:t>
      </w:r>
      <w:proofErr w:type="gramEnd"/>
      <w:r w:rsidRPr="00EB7AA3">
        <w:rPr>
          <w:rFonts w:eastAsia="Calibri"/>
          <w:bCs/>
        </w:rPr>
        <w:t xml:space="preserve"> к единичному;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 xml:space="preserve"> - характеризовать гидролиз как специфичный обменный процесс и раскрывать его роль в живой и неживой природе;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 xml:space="preserve">- характеризовать электролиз как специфичный </w:t>
      </w:r>
      <w:proofErr w:type="spellStart"/>
      <w:r w:rsidRPr="00EB7AA3">
        <w:rPr>
          <w:rFonts w:eastAsia="Calibri"/>
          <w:bCs/>
        </w:rPr>
        <w:t>окислительно</w:t>
      </w:r>
      <w:proofErr w:type="spellEnd"/>
      <w:r w:rsidRPr="00EB7AA3">
        <w:rPr>
          <w:rFonts w:eastAsia="Calibri"/>
          <w:bCs/>
        </w:rPr>
        <w:t>-восстановительный процесс и его практическое значение;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/>
          <w:bCs/>
        </w:rPr>
        <w:t xml:space="preserve">- </w:t>
      </w:r>
      <w:r w:rsidRPr="00EB7AA3">
        <w:rPr>
          <w:rFonts w:eastAsia="Calibri"/>
          <w:bCs/>
        </w:rPr>
        <w:t xml:space="preserve">характеризовать коррозию металлов как </w:t>
      </w:r>
      <w:proofErr w:type="spellStart"/>
      <w:r w:rsidRPr="00EB7AA3">
        <w:rPr>
          <w:rFonts w:eastAsia="Calibri"/>
          <w:bCs/>
        </w:rPr>
        <w:t>окислительно</w:t>
      </w:r>
      <w:proofErr w:type="spellEnd"/>
      <w:r w:rsidRPr="00EB7AA3">
        <w:rPr>
          <w:rFonts w:eastAsia="Calibri"/>
          <w:bCs/>
        </w:rPr>
        <w:t>-восстановительный процесс и предлагать способы защиты;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описывать природу механизмов химических реакций, протекающих между органическими и неорганическими веществами;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классифицировать неорганические и органические вещества по различным основаниям;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 xml:space="preserve">- характеризовать общие химические свойства важнейших классов неорганических и органических соединений в плане от общего через </w:t>
      </w:r>
      <w:proofErr w:type="gramStart"/>
      <w:r w:rsidRPr="00EB7AA3">
        <w:rPr>
          <w:rFonts w:eastAsia="Calibri"/>
          <w:bCs/>
        </w:rPr>
        <w:t>особенное</w:t>
      </w:r>
      <w:proofErr w:type="gramEnd"/>
      <w:r w:rsidRPr="00EB7AA3">
        <w:rPr>
          <w:rFonts w:eastAsia="Calibri"/>
          <w:bCs/>
        </w:rPr>
        <w:t xml:space="preserve"> к единичному;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использовать знаковую систему химического языка для отображения состава (химические формулы) и свойств (химические уравнения) веществ;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использовать правила и нормы международной номенклатуры для названий веществ по формулам и, наоборот, для составления молекулярных и структурных формул соединений по их названиям;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знать тривиальные названия важнейших в бытовом и производственном отношении неорганических и органических веществ;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характеризовать свойства, получение и применение важнейших представителей типов и классов органических соединений (предельных, непредельных и ароматических углеводородов, кислородсодержащих и азотсодержащих соединений, а также биологически активных веществ);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устанавливать зависимость экономики страны от добычи, транспортировки и переработки углеводородного сырья (нефти, каменного угля и природного газа);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экспериментально подтверждать  состав и свойства важнейших представителей изученных классов неорганических и органических веществ с соблюдением правил техники безопасности для работы с химическими веществами и лабораторным оборудованием;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характеризовать скорость химической реакц</w:t>
      </w:r>
      <w:proofErr w:type="gramStart"/>
      <w:r w:rsidRPr="00EB7AA3">
        <w:rPr>
          <w:rFonts w:eastAsia="Calibri"/>
          <w:bCs/>
        </w:rPr>
        <w:t>ии и ее</w:t>
      </w:r>
      <w:proofErr w:type="gramEnd"/>
      <w:r w:rsidRPr="00EB7AA3">
        <w:rPr>
          <w:rFonts w:eastAsia="Calibri"/>
          <w:bCs/>
        </w:rPr>
        <w:t xml:space="preserve"> зависимость от различных факторов;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 xml:space="preserve">- описывать химическое равновесие и предлагать способы его смещения в зависимости от различных факторов; 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производить расчеты по химическим формулам и уравнениям на основе количественных отношений между участниками химических реакций;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</w:rPr>
      </w:pPr>
      <w:r w:rsidRPr="00EB7AA3">
        <w:rPr>
          <w:rFonts w:eastAsia="Calibri"/>
          <w:bCs/>
        </w:rPr>
        <w:t>- характеризовать важнейшие крупнотоннажные химические производства (серной кислоты, аммиака, метанола, переработки нефти, коксохимического производства, важнейших металлургических производств) с точки зрения химизма процессов, устройства важнейших аппаратов, научных принципов производства, экологической и экономической целесообразности;</w:t>
      </w:r>
    </w:p>
    <w:p w:rsidR="006C622D" w:rsidRPr="00EB7AA3" w:rsidRDefault="006C622D" w:rsidP="006C622D">
      <w:pPr>
        <w:ind w:firstLine="540"/>
        <w:jc w:val="both"/>
        <w:rPr>
          <w:rFonts w:eastAsia="Calibri"/>
          <w:b/>
          <w:bCs/>
        </w:rPr>
      </w:pPr>
      <w:r w:rsidRPr="00EB7AA3">
        <w:rPr>
          <w:rFonts w:eastAsia="Calibri"/>
          <w:bCs/>
        </w:rPr>
        <w:t xml:space="preserve">- соблюдать правила экологической безопасности </w:t>
      </w:r>
      <w:proofErr w:type="gramStart"/>
      <w:r w:rsidRPr="00EB7AA3">
        <w:rPr>
          <w:rFonts w:eastAsia="Calibri"/>
          <w:bCs/>
        </w:rPr>
        <w:t>во взаимоотношениях с окружающей средой при обращении с химическими веществами</w:t>
      </w:r>
      <w:proofErr w:type="gramEnd"/>
      <w:r w:rsidRPr="00EB7AA3">
        <w:rPr>
          <w:rFonts w:eastAsia="Calibri"/>
          <w:bCs/>
        </w:rPr>
        <w:t>, материалами и процессами.</w:t>
      </w:r>
    </w:p>
    <w:p w:rsidR="006C622D" w:rsidRPr="00EB7AA3" w:rsidRDefault="006C622D" w:rsidP="006C622D">
      <w:pPr>
        <w:jc w:val="both"/>
        <w:rPr>
          <w:rFonts w:eastAsia="Calibri"/>
          <w:b/>
          <w:bCs/>
        </w:rPr>
      </w:pPr>
    </w:p>
    <w:p w:rsidR="006C622D" w:rsidRPr="00EB7AA3" w:rsidRDefault="006C622D" w:rsidP="006C622D">
      <w:pPr>
        <w:ind w:firstLine="540"/>
        <w:jc w:val="both"/>
        <w:rPr>
          <w:rFonts w:eastAsia="Calibri"/>
          <w:b/>
          <w:bCs/>
        </w:rPr>
      </w:pPr>
      <w:r w:rsidRPr="00EB7AA3">
        <w:rPr>
          <w:rFonts w:eastAsia="Calibri"/>
          <w:b/>
          <w:bCs/>
        </w:rPr>
        <w:t>Выпускник на углубленном уровне получит возможность научиться: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  <w:i/>
        </w:rPr>
      </w:pPr>
      <w:r w:rsidRPr="00EB7AA3">
        <w:rPr>
          <w:rFonts w:eastAsia="Calibri"/>
          <w:bCs/>
          <w:i/>
        </w:rPr>
        <w:t>- использовать методы научного познания при выполнении проектов и учебно-исследовательских задач химической тематики;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  <w:i/>
        </w:rPr>
      </w:pPr>
      <w:r w:rsidRPr="00EB7AA3">
        <w:rPr>
          <w:rFonts w:eastAsia="Calibri"/>
          <w:bCs/>
          <w:i/>
        </w:rPr>
        <w:t>- прогнозировать строение и свойства незнакомых неорганических и органических веществ на основе аналогии;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  <w:i/>
        </w:rPr>
      </w:pPr>
      <w:r w:rsidRPr="00EB7AA3">
        <w:rPr>
          <w:rFonts w:eastAsia="Calibri"/>
          <w:bCs/>
          <w:i/>
        </w:rPr>
        <w:t>- прогнозировать течение химических процессов в зависимости от условий их  протекания и предлагать способы управления этими процессами;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  <w:i/>
        </w:rPr>
      </w:pPr>
      <w:r w:rsidRPr="00EB7AA3">
        <w:rPr>
          <w:rFonts w:eastAsia="Calibri"/>
          <w:bCs/>
          <w:i/>
        </w:rPr>
        <w:t xml:space="preserve">- устанавливать </w:t>
      </w:r>
      <w:proofErr w:type="spellStart"/>
      <w:r w:rsidRPr="00EB7AA3">
        <w:rPr>
          <w:rFonts w:eastAsia="Calibri"/>
          <w:bCs/>
          <w:i/>
        </w:rPr>
        <w:t>внутрипредметные</w:t>
      </w:r>
      <w:proofErr w:type="spellEnd"/>
      <w:r w:rsidRPr="00EB7AA3">
        <w:rPr>
          <w:rFonts w:eastAsia="Calibri"/>
          <w:bCs/>
          <w:i/>
        </w:rPr>
        <w:t xml:space="preserve"> взаимосвязи химии на основе общих понятий, законов и теорий органической и неорганической химии и </w:t>
      </w:r>
      <w:proofErr w:type="spellStart"/>
      <w:r w:rsidRPr="00EB7AA3">
        <w:rPr>
          <w:rFonts w:eastAsia="Calibri"/>
          <w:bCs/>
          <w:i/>
        </w:rPr>
        <w:t>межпредметные</w:t>
      </w:r>
      <w:proofErr w:type="spellEnd"/>
      <w:r w:rsidRPr="00EB7AA3">
        <w:rPr>
          <w:rFonts w:eastAsia="Calibri"/>
          <w:bCs/>
          <w:i/>
        </w:rPr>
        <w:t xml:space="preserve"> связи с физикой (строение атома и вещества) и биологией (химическая организация жизни и новые направления в технологии – </w:t>
      </w:r>
      <w:proofErr w:type="spellStart"/>
      <w:r w:rsidRPr="00EB7AA3">
        <w:rPr>
          <w:rFonts w:eastAsia="Calibri"/>
          <w:bCs/>
          <w:i/>
        </w:rPr>
        <w:t>би</w:t>
      </w:r>
      <w:proofErr w:type="gramStart"/>
      <w:r w:rsidRPr="00EB7AA3">
        <w:rPr>
          <w:rFonts w:eastAsia="Calibri"/>
          <w:bCs/>
          <w:i/>
        </w:rPr>
        <w:t>о</w:t>
      </w:r>
      <w:proofErr w:type="spellEnd"/>
      <w:r w:rsidRPr="00EB7AA3">
        <w:rPr>
          <w:rFonts w:eastAsia="Calibri"/>
          <w:bCs/>
          <w:i/>
        </w:rPr>
        <w:t>-</w:t>
      </w:r>
      <w:proofErr w:type="gramEnd"/>
      <w:r w:rsidRPr="00EB7AA3">
        <w:rPr>
          <w:rFonts w:eastAsia="Calibri"/>
          <w:bCs/>
          <w:i/>
        </w:rPr>
        <w:t xml:space="preserve"> и </w:t>
      </w:r>
      <w:proofErr w:type="spellStart"/>
      <w:r w:rsidRPr="00EB7AA3">
        <w:rPr>
          <w:rFonts w:eastAsia="Calibri"/>
          <w:bCs/>
          <w:i/>
        </w:rPr>
        <w:t>нанотехнологии</w:t>
      </w:r>
      <w:proofErr w:type="spellEnd"/>
      <w:r w:rsidRPr="00EB7AA3">
        <w:rPr>
          <w:rFonts w:eastAsia="Calibri"/>
          <w:bCs/>
          <w:i/>
        </w:rPr>
        <w:t>);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  <w:i/>
        </w:rPr>
      </w:pPr>
      <w:r w:rsidRPr="00EB7AA3">
        <w:rPr>
          <w:rFonts w:eastAsia="Calibri"/>
          <w:bCs/>
          <w:i/>
        </w:rPr>
        <w:t>- раскрывать роль полученных знаний в будущей учебной и профессиональной деятельности;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  <w:i/>
        </w:rPr>
      </w:pPr>
      <w:r w:rsidRPr="00EB7AA3">
        <w:rPr>
          <w:rFonts w:eastAsia="Calibri"/>
          <w:bCs/>
          <w:i/>
        </w:rPr>
        <w:t>- проектировать собственную образовательную траекторию, связанную с химией, в зависимости от личных предпочтений и возможностей отечественных вузов химической направленности;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  <w:i/>
        </w:rPr>
      </w:pPr>
      <w:r w:rsidRPr="00EB7AA3">
        <w:rPr>
          <w:rFonts w:eastAsia="Calibri"/>
          <w:bCs/>
          <w:i/>
        </w:rPr>
        <w:t>- аргументировать единство мира веществ установлением генетической связи между неорганическими и органическими веществами;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  <w:i/>
        </w:rPr>
      </w:pPr>
      <w:r w:rsidRPr="00EB7AA3">
        <w:rPr>
          <w:rFonts w:eastAsia="Calibri"/>
          <w:bCs/>
          <w:i/>
        </w:rPr>
        <w:t>- владеть химическим языком, необходимым фактором успешности в профессиональной деятельности;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  <w:i/>
        </w:rPr>
      </w:pPr>
      <w:r w:rsidRPr="00EB7AA3">
        <w:rPr>
          <w:rFonts w:eastAsia="Calibri"/>
          <w:bCs/>
          <w:i/>
        </w:rPr>
        <w:t>- характеризовать становление научной теории на примере открытия Периодического закона и теории строения органических и неорганических веществ;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  <w:i/>
        </w:rPr>
      </w:pPr>
      <w:r w:rsidRPr="00EB7AA3">
        <w:rPr>
          <w:rFonts w:eastAsia="Calibri"/>
          <w:bCs/>
          <w:i/>
        </w:rPr>
        <w:t>- принимать участие в профильных конкурсах (конференциях, олимпиадах) различного уровня, адекватно оценивать результаты такого участия и проектировать пути повышения предметных достижений;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  <w:i/>
        </w:rPr>
      </w:pPr>
      <w:r w:rsidRPr="00EB7AA3">
        <w:rPr>
          <w:rFonts w:eastAsia="Calibri"/>
          <w:bCs/>
          <w:i/>
        </w:rPr>
        <w:t>- критически относиться к псевдонаучной химической информации, получаемой из разных источников;</w:t>
      </w:r>
    </w:p>
    <w:p w:rsidR="006C622D" w:rsidRPr="00EB7AA3" w:rsidRDefault="006C622D" w:rsidP="006C622D">
      <w:pPr>
        <w:ind w:firstLine="540"/>
        <w:jc w:val="both"/>
        <w:rPr>
          <w:rFonts w:eastAsia="Calibri"/>
          <w:bCs/>
          <w:i/>
        </w:rPr>
      </w:pPr>
      <w:r w:rsidRPr="00EB7AA3">
        <w:rPr>
          <w:rFonts w:eastAsia="Calibri"/>
          <w:bCs/>
          <w:i/>
        </w:rPr>
        <w:t>- понимать глобальные проблемы, стоящие перед человечеством (экологические, энергетические, сырьевые), и предлагать пути их решения, в том числе и с помощью химии.</w:t>
      </w:r>
    </w:p>
    <w:p w:rsidR="006C622D" w:rsidRPr="00765F08" w:rsidRDefault="006C622D" w:rsidP="006C622D">
      <w:pPr>
        <w:ind w:firstLine="540"/>
        <w:jc w:val="both"/>
        <w:rPr>
          <w:rFonts w:eastAsia="Calibri"/>
          <w:bCs/>
          <w:i/>
          <w:sz w:val="28"/>
          <w:szCs w:val="28"/>
        </w:rPr>
      </w:pPr>
    </w:p>
    <w:p w:rsidR="00EB7AA3" w:rsidRDefault="00EB7AA3" w:rsidP="00E141BC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EB7AA3" w:rsidRDefault="00EB7AA3" w:rsidP="00E141BC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EB7AA3" w:rsidRDefault="00EB7AA3" w:rsidP="00E141BC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EB7AA3" w:rsidRDefault="00EB7AA3" w:rsidP="00E141BC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EB7AA3" w:rsidRDefault="00EB7AA3" w:rsidP="00E141BC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EB7AA3" w:rsidRDefault="00EB7AA3" w:rsidP="00E141BC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EB7AA3" w:rsidRDefault="00EB7AA3" w:rsidP="00E141BC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EB7AA3" w:rsidRDefault="00EB7AA3" w:rsidP="00E141BC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EB7AA3" w:rsidRDefault="00EB7AA3" w:rsidP="00E141BC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EB7AA3" w:rsidRDefault="00EB7AA3" w:rsidP="00E141BC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EB7AA3" w:rsidRPr="00EB7AA3" w:rsidRDefault="00EB7AA3" w:rsidP="00EB7AA3">
      <w:pPr>
        <w:pStyle w:val="1"/>
        <w:jc w:val="center"/>
        <w:rPr>
          <w:sz w:val="28"/>
          <w:szCs w:val="28"/>
        </w:rPr>
      </w:pPr>
      <w:bookmarkStart w:id="9" w:name="_Toc54863133"/>
      <w:r w:rsidRPr="00EB7AA3">
        <w:rPr>
          <w:sz w:val="28"/>
          <w:szCs w:val="28"/>
        </w:rPr>
        <w:t>Содержание учебного курса</w:t>
      </w:r>
      <w:bookmarkEnd w:id="9"/>
    </w:p>
    <w:p w:rsidR="00EB7AA3" w:rsidRDefault="00EB7AA3" w:rsidP="00E141BC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141BC" w:rsidRPr="008462D4" w:rsidRDefault="008462D4" w:rsidP="008462D4">
      <w:pPr>
        <w:shd w:val="clear" w:color="auto" w:fill="FFFFFF"/>
        <w:ind w:firstLine="540"/>
        <w:jc w:val="both"/>
        <w:rPr>
          <w:b/>
        </w:rPr>
      </w:pPr>
      <w:r w:rsidRPr="008462D4">
        <w:rPr>
          <w:b/>
        </w:rPr>
        <w:t xml:space="preserve">Общая химия </w:t>
      </w:r>
      <w:r w:rsidR="00E141BC" w:rsidRPr="008462D4">
        <w:rPr>
          <w:b/>
        </w:rPr>
        <w:t xml:space="preserve"> </w:t>
      </w:r>
      <w:r w:rsidR="00EB7AA3" w:rsidRPr="008462D4">
        <w:rPr>
          <w:b/>
        </w:rPr>
        <w:t xml:space="preserve"> </w:t>
      </w:r>
    </w:p>
    <w:p w:rsidR="00E141BC" w:rsidRPr="008462D4" w:rsidRDefault="00E141BC" w:rsidP="008462D4">
      <w:pPr>
        <w:pStyle w:val="11"/>
        <w:ind w:left="0" w:firstLine="540"/>
        <w:jc w:val="both"/>
        <w:rPr>
          <w:b/>
        </w:rPr>
      </w:pPr>
      <w:r w:rsidRPr="008462D4">
        <w:rPr>
          <w:b/>
        </w:rPr>
        <w:t>Строение атома</w:t>
      </w:r>
    </w:p>
    <w:p w:rsidR="00E141BC" w:rsidRPr="008462D4" w:rsidRDefault="00E141BC" w:rsidP="008462D4">
      <w:pPr>
        <w:pStyle w:val="11"/>
        <w:ind w:left="0" w:firstLine="540"/>
        <w:jc w:val="both"/>
      </w:pPr>
      <w:r w:rsidRPr="008462D4">
        <w:t xml:space="preserve">А т о м   -  с л </w:t>
      </w:r>
      <w:proofErr w:type="gramStart"/>
      <w:r w:rsidRPr="008462D4">
        <w:t>о</w:t>
      </w:r>
      <w:proofErr w:type="gramEnd"/>
      <w:r w:rsidRPr="008462D4">
        <w:t xml:space="preserve"> ж н а </w:t>
      </w:r>
      <w:proofErr w:type="gramStart"/>
      <w:r w:rsidRPr="008462D4">
        <w:t>я</w:t>
      </w:r>
      <w:proofErr w:type="gramEnd"/>
      <w:r w:rsidRPr="008462D4">
        <w:t xml:space="preserve">   ч а с т и ц а. Атом – сложная частица. Доказательства сложности строения атома: катодные и рентгеновские лучи, фотоэффект, радиоактивность. Открытие электрона, протона и нейтрона. Модели строения атома (Томсона, Резерфорда, Бора). Макромир и микромир. Квантово-механические представления о строении атома.</w:t>
      </w:r>
    </w:p>
    <w:p w:rsidR="00E141BC" w:rsidRPr="008462D4" w:rsidRDefault="00E141BC" w:rsidP="008462D4">
      <w:pPr>
        <w:pStyle w:val="11"/>
        <w:ind w:left="0" w:firstLine="540"/>
        <w:jc w:val="both"/>
      </w:pPr>
      <w:r w:rsidRPr="008462D4">
        <w:t xml:space="preserve">С о с т о я н и е   э л е к т р о н о в   </w:t>
      </w:r>
      <w:proofErr w:type="spellStart"/>
      <w:proofErr w:type="gramStart"/>
      <w:r w:rsidRPr="008462D4">
        <w:t>в</w:t>
      </w:r>
      <w:proofErr w:type="spellEnd"/>
      <w:proofErr w:type="gramEnd"/>
      <w:r w:rsidRPr="008462D4">
        <w:t xml:space="preserve">   а т о м е.  Нуклоны: протоны и нейтроны. Нуклиды. Изобары и изотопы. Квантово-механические представления о природе электрона. Понятие об </w:t>
      </w:r>
      <w:proofErr w:type="gramStart"/>
      <w:r w:rsidRPr="008462D4">
        <w:t>электронной</w:t>
      </w:r>
      <w:proofErr w:type="gramEnd"/>
      <w:r w:rsidRPr="008462D4">
        <w:t xml:space="preserve"> </w:t>
      </w:r>
      <w:proofErr w:type="spellStart"/>
      <w:r w:rsidRPr="008462D4">
        <w:t>орбитали</w:t>
      </w:r>
      <w:proofErr w:type="spellEnd"/>
      <w:r w:rsidRPr="008462D4">
        <w:t xml:space="preserve"> и электронном облаке. Правила заполнения энергетических уровней и </w:t>
      </w:r>
      <w:proofErr w:type="spellStart"/>
      <w:r w:rsidRPr="008462D4">
        <w:t>орбиталей</w:t>
      </w:r>
      <w:proofErr w:type="spellEnd"/>
      <w:r w:rsidRPr="008462D4">
        <w:t xml:space="preserve"> электронами. Принцип минимума энергии. Электронные конфигурации атомов и ионов. Особенности электронного строения атомов хрома, меди, серебра и др.</w:t>
      </w:r>
    </w:p>
    <w:p w:rsidR="00E141BC" w:rsidRPr="008462D4" w:rsidRDefault="00E141BC" w:rsidP="008462D4">
      <w:pPr>
        <w:pStyle w:val="11"/>
        <w:ind w:left="0" w:firstLine="540"/>
        <w:jc w:val="both"/>
      </w:pPr>
      <w:proofErr w:type="gramStart"/>
      <w:r w:rsidRPr="008462D4">
        <w:t>В а л е н т н ы е   в о з м о ж н о с т и   а т о м о в   х и м и ч е с к и х   э л е м е н т о в. Валентные электроны.</w:t>
      </w:r>
      <w:proofErr w:type="gramEnd"/>
      <w:r w:rsidRPr="008462D4">
        <w:t xml:space="preserve"> Валентные возможности атомов химических элементов, обусловленные различными факторами. Сравнение понятий «валентность» и «степень окисления». 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П е р и о д и ч е с к и й   з а к о н   и   П е р и о д и ч е с к а я   с и с т е м а   химических   э л е м </w:t>
      </w:r>
      <w:proofErr w:type="spellStart"/>
      <w:r w:rsidRPr="008462D4">
        <w:t>ен</w:t>
      </w:r>
      <w:proofErr w:type="spellEnd"/>
      <w:r w:rsidRPr="008462D4">
        <w:t xml:space="preserve"> т о в   Д. И. М е н д е л е </w:t>
      </w:r>
      <w:proofErr w:type="spellStart"/>
      <w:proofErr w:type="gramStart"/>
      <w:r w:rsidRPr="008462D4">
        <w:t>е</w:t>
      </w:r>
      <w:proofErr w:type="spellEnd"/>
      <w:proofErr w:type="gramEnd"/>
      <w:r w:rsidRPr="008462D4">
        <w:t xml:space="preserve"> в а   и   с т </w:t>
      </w:r>
      <w:proofErr w:type="gramStart"/>
      <w:r w:rsidRPr="008462D4">
        <w:t>р</w:t>
      </w:r>
      <w:proofErr w:type="gramEnd"/>
      <w:r w:rsidRPr="008462D4">
        <w:t xml:space="preserve"> о е н и е   а т о м а. Предпосылки открытия Периодического закона. Открытие закона. Первая формулировка Периодического закона. Структура Периодической системы элементов. Современные представления о химическом элементе. Вторая формулировка Периодического закона. Периодическая система и строение атома. Физический смысл порядкового номера элемента, номеров группы и периода. Периодическое изменение свойств элементов: радиуса атома, </w:t>
      </w:r>
      <w:proofErr w:type="spellStart"/>
      <w:r w:rsidRPr="008462D4">
        <w:t>электроотрицательности</w:t>
      </w:r>
      <w:proofErr w:type="spellEnd"/>
      <w:r w:rsidRPr="008462D4">
        <w:t xml:space="preserve">. Причины изменения металлических и неметаллических свойств элементов в группах и периодах, в том числе и </w:t>
      </w:r>
      <w:proofErr w:type="gramStart"/>
      <w:r w:rsidRPr="008462D4">
        <w:t>в</w:t>
      </w:r>
      <w:proofErr w:type="gramEnd"/>
      <w:r w:rsidRPr="008462D4">
        <w:t xml:space="preserve"> больших. Третья формулировка Периодического закона. Значение Периодического закона и Периодической системы для развития науки и понимания химической картины мира.</w:t>
      </w:r>
    </w:p>
    <w:p w:rsidR="00E141BC" w:rsidRPr="008462D4" w:rsidRDefault="00E141BC" w:rsidP="008462D4">
      <w:pPr>
        <w:ind w:firstLine="540"/>
        <w:jc w:val="both"/>
      </w:pPr>
      <w:r w:rsidRPr="008462D4">
        <w:rPr>
          <w:b/>
        </w:rPr>
        <w:t xml:space="preserve">Демонстрации. </w:t>
      </w:r>
      <w:r w:rsidRPr="008462D4">
        <w:t>Фотоэффект. Катодные лучи (электронно-лучевые трубки), модели электронных облаков (</w:t>
      </w:r>
      <w:proofErr w:type="spellStart"/>
      <w:r w:rsidRPr="008462D4">
        <w:t>орбиталей</w:t>
      </w:r>
      <w:proofErr w:type="spellEnd"/>
      <w:r w:rsidRPr="008462D4">
        <w:t xml:space="preserve">) различной формы. Различные варианты таблиц Периодической системы химических элементов Д.И. Менделеева. Образцы простых веществ, оксидов и гидроксидов элементов 3-го периода и демонстрация их свойств.  </w:t>
      </w:r>
    </w:p>
    <w:p w:rsidR="00E141BC" w:rsidRPr="008462D4" w:rsidRDefault="00E141BC" w:rsidP="008462D4">
      <w:pPr>
        <w:ind w:firstLine="540"/>
        <w:jc w:val="both"/>
        <w:rPr>
          <w:b/>
        </w:rPr>
      </w:pPr>
      <w:r w:rsidRPr="008462D4">
        <w:rPr>
          <w:b/>
        </w:rPr>
        <w:t>Строение вещества. Дисперсные системы.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Х и м и ч е </w:t>
      </w:r>
      <w:proofErr w:type="gramStart"/>
      <w:r w:rsidRPr="008462D4">
        <w:t>с</w:t>
      </w:r>
      <w:proofErr w:type="gramEnd"/>
      <w:r w:rsidRPr="008462D4">
        <w:t xml:space="preserve"> к а я   с в я з ь.   Е д и н а я   </w:t>
      </w:r>
      <w:proofErr w:type="gramStart"/>
      <w:r w:rsidRPr="008462D4">
        <w:t>п</w:t>
      </w:r>
      <w:proofErr w:type="gramEnd"/>
      <w:r w:rsidRPr="008462D4">
        <w:t xml:space="preserve"> р и р о д а   х и м и ч е с к о й   с в я з и. Понятие о химической связи как процессе взаимодействия атомов с образованием молекул, ионов и радикалов. Виды химической связи. Аморфные и </w:t>
      </w:r>
      <w:r w:rsidRPr="008462D4">
        <w:lastRenderedPageBreak/>
        <w:t>кристаллические вещества. Ионная химическая связь. Дипольный момент связи. Свойства веществ с ионной кристаллической решеткой.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Ковалентная связь. Метод валентных связей в образовании ковалентной связи. </w:t>
      </w:r>
      <w:proofErr w:type="spellStart"/>
      <w:r w:rsidRPr="008462D4">
        <w:t>Электроотрицательность</w:t>
      </w:r>
      <w:proofErr w:type="spellEnd"/>
      <w:r w:rsidRPr="008462D4">
        <w:t xml:space="preserve"> и разновидности ковалентной связи по этому признаку: полярная и неполярная. Способ перекрывания электронных </w:t>
      </w:r>
      <w:proofErr w:type="spellStart"/>
      <w:r w:rsidRPr="008462D4">
        <w:t>орбиталей</w:t>
      </w:r>
      <w:proofErr w:type="spellEnd"/>
      <w:r w:rsidRPr="008462D4">
        <w:t xml:space="preserve"> и классификация ковалентных связей по этому признаку: σ- и  </w:t>
      </w:r>
      <w:proofErr w:type="gramStart"/>
      <w:r w:rsidRPr="008462D4">
        <w:t>π-</w:t>
      </w:r>
      <w:proofErr w:type="gramEnd"/>
      <w:r w:rsidRPr="008462D4">
        <w:t>связи. Кратность ковалентных связей и их классификация по этому признаку: одинарная, двойная и т.д. Механизмы образования ковалентной связи: обменный и донорно-акцепторный. Кристаллическое строение веществ с этим типом связи, их физические свойства.</w:t>
      </w:r>
    </w:p>
    <w:p w:rsidR="00E141BC" w:rsidRPr="008462D4" w:rsidRDefault="00E141BC" w:rsidP="008462D4">
      <w:pPr>
        <w:ind w:firstLine="540"/>
        <w:jc w:val="both"/>
      </w:pPr>
      <w:r w:rsidRPr="008462D4">
        <w:t>Металлическая связь и ее особенности. Физические свойства металлов как функция металлической связи и металлической кристаллической решетки.</w:t>
      </w:r>
    </w:p>
    <w:p w:rsidR="00E141BC" w:rsidRPr="008462D4" w:rsidRDefault="00E141BC" w:rsidP="008462D4">
      <w:pPr>
        <w:ind w:firstLine="540"/>
        <w:jc w:val="both"/>
      </w:pPr>
      <w:r w:rsidRPr="008462D4">
        <w:t>Водородная связь и механизм ее образования. Межмолекулярная и внутримолекулярная водородные связи. Физические свойства веществ с водородной связью. Биологическая роль водородной связи в организации структур биополимеров.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Г и б </w:t>
      </w:r>
      <w:proofErr w:type="gramStart"/>
      <w:r w:rsidRPr="008462D4">
        <w:t>р</w:t>
      </w:r>
      <w:proofErr w:type="gramEnd"/>
      <w:r w:rsidRPr="008462D4">
        <w:t xml:space="preserve"> и д и з а ц и я   о р б и т а л е й   и   г е о м е т р и я   м о л е к у л. Теория гибридизации. Типы гибридизации электронных </w:t>
      </w:r>
      <w:proofErr w:type="spellStart"/>
      <w:r w:rsidRPr="008462D4">
        <w:t>орбиталей</w:t>
      </w:r>
      <w:proofErr w:type="spellEnd"/>
      <w:r w:rsidRPr="008462D4">
        <w:t xml:space="preserve"> и геометрия органических и неорганических молекул.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Т е о </w:t>
      </w:r>
      <w:proofErr w:type="gramStart"/>
      <w:r w:rsidRPr="008462D4">
        <w:t>р</w:t>
      </w:r>
      <w:proofErr w:type="gramEnd"/>
      <w:r w:rsidRPr="008462D4">
        <w:t xml:space="preserve"> и я   с т р о е н и я   х и м и ч е с к и х   с о е д и н е н и й. Предпосылки создания теории строения химических соединений, съезд естествоиспытателей в г. </w:t>
      </w:r>
      <w:proofErr w:type="spellStart"/>
      <w:r w:rsidRPr="008462D4">
        <w:t>Шпейере</w:t>
      </w:r>
      <w:proofErr w:type="spellEnd"/>
      <w:r w:rsidRPr="008462D4">
        <w:t>. Личностные качества А.М. Бутлерова. Основные положения теории химического строения органических соединений и современной теории строения. Изомерия в органической химии. Взаимное влияние атомов в молекулах органических и неорганических веществ.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Основные направления развития теории строения органических соединений (зависимость свойств веществ не только от химического, но и от их электронного и пространственного строения). </w:t>
      </w:r>
      <w:proofErr w:type="gramStart"/>
      <w:r w:rsidRPr="008462D4">
        <w:t>Индукционный</w:t>
      </w:r>
      <w:proofErr w:type="gramEnd"/>
      <w:r w:rsidRPr="008462D4">
        <w:t xml:space="preserve"> и </w:t>
      </w:r>
      <w:proofErr w:type="spellStart"/>
      <w:r w:rsidRPr="008462D4">
        <w:t>мезомерный</w:t>
      </w:r>
      <w:proofErr w:type="spellEnd"/>
      <w:r w:rsidRPr="008462D4">
        <w:t xml:space="preserve"> эффекты. </w:t>
      </w:r>
      <w:proofErr w:type="spellStart"/>
      <w:r w:rsidRPr="008462D4">
        <w:t>Стереорегулярность</w:t>
      </w:r>
      <w:proofErr w:type="spellEnd"/>
      <w:r w:rsidRPr="008462D4">
        <w:t>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Д и а л е к т и ч е с к и е   о с н о в ы   о б щ н о с т и   д в у х   в е д у щ и х   т е о р и й   х и м и </w:t>
      </w:r>
      <w:proofErr w:type="spellStart"/>
      <w:proofErr w:type="gramStart"/>
      <w:r w:rsidRPr="008462D4">
        <w:t>и</w:t>
      </w:r>
      <w:proofErr w:type="spellEnd"/>
      <w:proofErr w:type="gramEnd"/>
      <w:r w:rsidRPr="008462D4">
        <w:t xml:space="preserve">. Диалектические основы общности Периодического закона Д.И. Менделеева и теории строения А.М. Бутлерова в становлении (работы предшественников, накопление фактов, участие в съездах, русский менталитет), предсказании (новые элементы – </w:t>
      </w:r>
      <w:proofErr w:type="spellStart"/>
      <w:r w:rsidRPr="008462D4">
        <w:rPr>
          <w:lang w:val="en-US"/>
        </w:rPr>
        <w:t>Ga</w:t>
      </w:r>
      <w:proofErr w:type="spellEnd"/>
      <w:r w:rsidRPr="008462D4">
        <w:t xml:space="preserve">, </w:t>
      </w:r>
      <w:r w:rsidRPr="008462D4">
        <w:rPr>
          <w:lang w:val="en-US"/>
        </w:rPr>
        <w:t>Se</w:t>
      </w:r>
      <w:r w:rsidRPr="008462D4">
        <w:t xml:space="preserve">, </w:t>
      </w:r>
      <w:proofErr w:type="spellStart"/>
      <w:r w:rsidRPr="008462D4">
        <w:rPr>
          <w:lang w:val="en-US"/>
        </w:rPr>
        <w:t>Ge</w:t>
      </w:r>
      <w:proofErr w:type="spellEnd"/>
      <w:r w:rsidRPr="008462D4">
        <w:t xml:space="preserve"> и новые вещества – изомеры) и развитии (три формулировки).</w:t>
      </w:r>
    </w:p>
    <w:p w:rsidR="00E141BC" w:rsidRPr="008462D4" w:rsidRDefault="00E141BC" w:rsidP="008462D4">
      <w:pPr>
        <w:ind w:firstLine="540"/>
        <w:jc w:val="both"/>
      </w:pPr>
      <w:proofErr w:type="gramStart"/>
      <w:r w:rsidRPr="008462D4">
        <w:t>П</w:t>
      </w:r>
      <w:proofErr w:type="gramEnd"/>
      <w:r w:rsidRPr="008462D4">
        <w:t xml:space="preserve"> о л и м е р ы   о р г а н и ч е с к и е   и   н е о р г а н и ч е с к и е. Полимеры. Основные понятия химии высокомолекулярных соединений: «мономер», «полимер», «макромолекула», «структурное звено», «степень полимеризации», «молекулярная масса». Способы получения полимеров: реакции полимеризации и поликонденсации. Строение полимеров: геометрическая форма макромолекул, кристалличность и аморфность, </w:t>
      </w:r>
      <w:proofErr w:type="spellStart"/>
      <w:r w:rsidRPr="008462D4">
        <w:t>стереорегулярность</w:t>
      </w:r>
      <w:proofErr w:type="spellEnd"/>
      <w:r w:rsidRPr="008462D4">
        <w:t xml:space="preserve">. Полимеры органические и неорганические. Каучуки. Пластмассы. Волокна. Биополимеры: белки и нуклеиновые кислоты. Неорганические полимеры атомного строения (аллотропные модификации углерода, кристаллический кремний, селен и теллур цепочечного </w:t>
      </w:r>
      <w:r w:rsidRPr="008462D4">
        <w:lastRenderedPageBreak/>
        <w:t>строения, диоксид кремния и др.) и молекулярного строения (сера пластическая и др.).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Д и с </w:t>
      </w:r>
      <w:proofErr w:type="gramStart"/>
      <w:r w:rsidRPr="008462D4">
        <w:t>п</w:t>
      </w:r>
      <w:proofErr w:type="gramEnd"/>
      <w:r w:rsidRPr="008462D4">
        <w:t xml:space="preserve"> е р с н ы е   с и с т е м ы. Чистые вещества и смеси. Классификация химических веществ по чистоте. Состав смесей. Растворы. Растворимость веществ. Классификация растворов в зависимости от состояния растворенного вещества (молекулярные, молекулярно-ионные, ионные). Типы растворов по содержанию растворенного вещества. Концентрация растворов.</w:t>
      </w:r>
    </w:p>
    <w:p w:rsidR="00E141BC" w:rsidRPr="008462D4" w:rsidRDefault="00E141BC" w:rsidP="008462D4">
      <w:pPr>
        <w:ind w:firstLine="540"/>
        <w:jc w:val="both"/>
      </w:pPr>
      <w:r w:rsidRPr="008462D4">
        <w:t>Понятие «дисперсная система». Классификация дисперсных систем в зависимости от агрегатного состояния дисперсионной среды и дисперсной фазы, а также по размеру частиц. Грубодисперсные системы: эмульсии и суспензии.</w:t>
      </w:r>
    </w:p>
    <w:p w:rsidR="00E141BC" w:rsidRPr="008462D4" w:rsidRDefault="00E141BC" w:rsidP="008462D4">
      <w:pPr>
        <w:ind w:firstLine="540"/>
        <w:jc w:val="both"/>
      </w:pPr>
      <w:r w:rsidRPr="008462D4">
        <w:rPr>
          <w:b/>
        </w:rPr>
        <w:t>Расчетные задачи.</w:t>
      </w:r>
      <w:r w:rsidRPr="008462D4">
        <w:t xml:space="preserve"> Расчеты по химическим формулам.</w:t>
      </w:r>
    </w:p>
    <w:p w:rsidR="00E141BC" w:rsidRPr="008462D4" w:rsidRDefault="00E141BC" w:rsidP="008462D4">
      <w:pPr>
        <w:ind w:firstLine="540"/>
        <w:jc w:val="both"/>
      </w:pPr>
      <w:r w:rsidRPr="008462D4">
        <w:t>Расчеты, связанные с понятиями «массовая доля» и «объемная доля» компонентов смеси. Вычисление молярной концентрации растворов.</w:t>
      </w:r>
    </w:p>
    <w:p w:rsidR="00E141BC" w:rsidRPr="008462D4" w:rsidRDefault="00E141BC" w:rsidP="008462D4">
      <w:pPr>
        <w:ind w:firstLine="540"/>
        <w:jc w:val="both"/>
      </w:pPr>
      <w:r w:rsidRPr="008462D4">
        <w:rPr>
          <w:b/>
        </w:rPr>
        <w:t>Демонстрации.</w:t>
      </w:r>
      <w:r w:rsidRPr="008462D4">
        <w:t xml:space="preserve"> Модели кристаллических решеток веществ с различным типом связей. Модели молекул различной геометрии. Модели кристаллических решеток алмаза и графита. Модели молекул изомеров структурной и пространственной изомерии. Модели кристаллических решеток металлов. Модели из воздушных шаров, отражающие пространственное расположение </w:t>
      </w:r>
      <w:proofErr w:type="spellStart"/>
      <w:r w:rsidRPr="008462D4">
        <w:rPr>
          <w:i/>
          <w:lang w:val="en-US"/>
        </w:rPr>
        <w:t>sp</w:t>
      </w:r>
      <w:proofErr w:type="spellEnd"/>
      <w:r w:rsidRPr="008462D4">
        <w:rPr>
          <w:i/>
          <w:vertAlign w:val="superscript"/>
        </w:rPr>
        <w:t>3</w:t>
      </w:r>
      <w:r w:rsidRPr="008462D4">
        <w:rPr>
          <w:i/>
        </w:rPr>
        <w:t xml:space="preserve">-, </w:t>
      </w:r>
      <w:proofErr w:type="spellStart"/>
      <w:r w:rsidRPr="008462D4">
        <w:rPr>
          <w:i/>
          <w:lang w:val="en-US"/>
        </w:rPr>
        <w:t>sp</w:t>
      </w:r>
      <w:proofErr w:type="spellEnd"/>
      <w:r w:rsidRPr="008462D4">
        <w:rPr>
          <w:i/>
          <w:vertAlign w:val="superscript"/>
        </w:rPr>
        <w:t>2</w:t>
      </w:r>
      <w:r w:rsidRPr="008462D4">
        <w:rPr>
          <w:i/>
        </w:rPr>
        <w:t xml:space="preserve">-, </w:t>
      </w:r>
      <w:proofErr w:type="spellStart"/>
      <w:r w:rsidRPr="008462D4">
        <w:rPr>
          <w:i/>
          <w:lang w:val="en-US"/>
        </w:rPr>
        <w:t>sp</w:t>
      </w:r>
      <w:proofErr w:type="spellEnd"/>
      <w:r w:rsidRPr="008462D4">
        <w:t xml:space="preserve">-гибридных </w:t>
      </w:r>
      <w:proofErr w:type="spellStart"/>
      <w:r w:rsidRPr="008462D4">
        <w:t>орбиталей</w:t>
      </w:r>
      <w:proofErr w:type="spellEnd"/>
      <w:r w:rsidRPr="008462D4">
        <w:t xml:space="preserve"> в молекулах органических и неорганических веществ.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Коллекция пластмасс и волокон. Образцы неорганических полимеров: серы пластической, фосфора красного, кварца и др. Модели молекул белков и ДНК. Образцы различных систем с жидкой средой. Коагуляция. </w:t>
      </w:r>
      <w:proofErr w:type="spellStart"/>
      <w:r w:rsidRPr="008462D4">
        <w:t>Синерезис</w:t>
      </w:r>
      <w:proofErr w:type="spellEnd"/>
      <w:r w:rsidRPr="008462D4">
        <w:t xml:space="preserve">. Эффект </w:t>
      </w:r>
      <w:proofErr w:type="spellStart"/>
      <w:r w:rsidRPr="008462D4">
        <w:t>Тиндаля</w:t>
      </w:r>
      <w:proofErr w:type="spellEnd"/>
      <w:r w:rsidRPr="008462D4">
        <w:t>.</w:t>
      </w:r>
    </w:p>
    <w:p w:rsidR="00E141BC" w:rsidRPr="008462D4" w:rsidRDefault="00E141BC" w:rsidP="008462D4">
      <w:pPr>
        <w:ind w:firstLine="540"/>
        <w:jc w:val="both"/>
      </w:pPr>
      <w:r w:rsidRPr="008462D4">
        <w:rPr>
          <w:b/>
        </w:rPr>
        <w:t xml:space="preserve">Лабораторные опыты. </w:t>
      </w:r>
      <w:r w:rsidRPr="008462D4">
        <w:t>Знакомство с коллекциями пищевых, медицинских и биологических гелей и золей. Получение коллоидного раствора хлорида железа (</w:t>
      </w:r>
      <w:r w:rsidRPr="008462D4">
        <w:rPr>
          <w:lang w:val="en-US"/>
        </w:rPr>
        <w:t>III</w:t>
      </w:r>
      <w:r w:rsidRPr="008462D4">
        <w:t>).</w:t>
      </w:r>
    </w:p>
    <w:p w:rsidR="00E141BC" w:rsidRPr="008462D4" w:rsidRDefault="00E141BC" w:rsidP="008462D4">
      <w:pPr>
        <w:ind w:firstLine="540"/>
        <w:jc w:val="both"/>
        <w:rPr>
          <w:b/>
        </w:rPr>
      </w:pPr>
      <w:r w:rsidRPr="008462D4">
        <w:rPr>
          <w:b/>
        </w:rPr>
        <w:t>Химические реакции.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К л а с </w:t>
      </w:r>
      <w:proofErr w:type="spellStart"/>
      <w:proofErr w:type="gramStart"/>
      <w:r w:rsidRPr="008462D4">
        <w:t>с</w:t>
      </w:r>
      <w:proofErr w:type="spellEnd"/>
      <w:proofErr w:type="gramEnd"/>
      <w:r w:rsidRPr="008462D4">
        <w:t xml:space="preserve"> и ф и к а ц и я   х и м и ч е с к и х   р е а к ц и й   в   о р г а н и ч е с к о й   и    н е о р г а н и ч е с к о й   х и м и </w:t>
      </w:r>
      <w:proofErr w:type="spellStart"/>
      <w:proofErr w:type="gramStart"/>
      <w:r w:rsidRPr="008462D4">
        <w:t>и</w:t>
      </w:r>
      <w:proofErr w:type="spellEnd"/>
      <w:proofErr w:type="gramEnd"/>
      <w:r w:rsidRPr="008462D4">
        <w:t>. Понятие о химической реакции, отличие ее от ядерной реакции. Аллотропные и полиморфные превращения веществ.</w:t>
      </w:r>
    </w:p>
    <w:p w:rsidR="00E141BC" w:rsidRPr="008462D4" w:rsidRDefault="00E141BC" w:rsidP="008462D4">
      <w:pPr>
        <w:ind w:firstLine="540"/>
        <w:jc w:val="both"/>
      </w:pPr>
      <w:r w:rsidRPr="008462D4">
        <w:t>Классификация реакций в неорганической химии по числу и составу реагирующих веществ (разложения, соединения, замещения, обмена).</w:t>
      </w:r>
    </w:p>
    <w:p w:rsidR="00E141BC" w:rsidRPr="008462D4" w:rsidRDefault="00E141BC" w:rsidP="008462D4">
      <w:pPr>
        <w:ind w:firstLine="540"/>
        <w:jc w:val="both"/>
      </w:pPr>
      <w:r w:rsidRPr="008462D4">
        <w:t>Классификация химических реакций в органической химии (присоединения, замещения, отщепления, изомеризации).</w:t>
      </w:r>
    </w:p>
    <w:p w:rsidR="00E141BC" w:rsidRPr="008462D4" w:rsidRDefault="00E141BC" w:rsidP="008462D4">
      <w:pPr>
        <w:ind w:firstLine="540"/>
        <w:jc w:val="both"/>
      </w:pPr>
      <w:r w:rsidRPr="008462D4">
        <w:t>Классификация реакций по тепловому эффекту, по фазовому составу, по участию катализатора. Обратимые и необратимые реакции.</w:t>
      </w:r>
    </w:p>
    <w:p w:rsidR="00E141BC" w:rsidRPr="008462D4" w:rsidRDefault="00E141BC" w:rsidP="008462D4">
      <w:pPr>
        <w:ind w:firstLine="540"/>
        <w:jc w:val="both"/>
      </w:pPr>
      <w:proofErr w:type="spellStart"/>
      <w:r w:rsidRPr="008462D4">
        <w:t>Окислительно</w:t>
      </w:r>
      <w:proofErr w:type="spellEnd"/>
      <w:r w:rsidRPr="008462D4">
        <w:t xml:space="preserve">-восстановительные реакции и реакции, идущие без изменения степеней окисления элементов. Межмолекулярные и внутримолекулярные </w:t>
      </w:r>
      <w:proofErr w:type="spellStart"/>
      <w:r w:rsidRPr="008462D4">
        <w:t>окислительно</w:t>
      </w:r>
      <w:proofErr w:type="spellEnd"/>
      <w:r w:rsidRPr="008462D4">
        <w:t xml:space="preserve">-восстановительные реакции. Реакции </w:t>
      </w:r>
      <w:proofErr w:type="spellStart"/>
      <w:r w:rsidRPr="008462D4">
        <w:t>диспропорционирования</w:t>
      </w:r>
      <w:proofErr w:type="spellEnd"/>
      <w:r w:rsidRPr="008462D4">
        <w:t xml:space="preserve">. Методы составления </w:t>
      </w:r>
      <w:proofErr w:type="spellStart"/>
      <w:r w:rsidRPr="008462D4">
        <w:t>окислительно</w:t>
      </w:r>
      <w:proofErr w:type="spellEnd"/>
      <w:r w:rsidRPr="008462D4">
        <w:t>-восстановительных реакций: метод электронного баланса.</w:t>
      </w:r>
    </w:p>
    <w:p w:rsidR="00E141BC" w:rsidRPr="008462D4" w:rsidRDefault="00E141BC" w:rsidP="008462D4">
      <w:pPr>
        <w:ind w:firstLine="540"/>
        <w:jc w:val="both"/>
      </w:pPr>
      <w:r w:rsidRPr="008462D4">
        <w:lastRenderedPageBreak/>
        <w:t>Основные понятия химической термодинамики. Тепловой эффект химической реакции. Закон Гесса и следствия из него. Теплота (энтальпия) образования вещества. Термохимические расчеты.</w:t>
      </w:r>
    </w:p>
    <w:p w:rsidR="00E141BC" w:rsidRPr="008462D4" w:rsidRDefault="00E141BC" w:rsidP="008462D4">
      <w:pPr>
        <w:ind w:firstLine="540"/>
        <w:jc w:val="both"/>
      </w:pPr>
      <w:r w:rsidRPr="008462D4">
        <w:t>Понятие энтропии. Второе начало термодинамики. Свободная энергия Гиббса. Расчеты самопроизвольного протекания химической реакции.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С к о </w:t>
      </w:r>
      <w:proofErr w:type="gramStart"/>
      <w:r w:rsidRPr="008462D4">
        <w:t>р</w:t>
      </w:r>
      <w:proofErr w:type="gramEnd"/>
      <w:r w:rsidRPr="008462D4">
        <w:t xml:space="preserve"> о с т ь   х и м и ч е с к и х   р е а к ц и й. Предмет химической кинетики. Понятие скорости химической реакции. Кинетическое уравнение реакции и константа скорости химической реакции. Факторы, влияющие на скорость химической реакции (природа реагирующих веществ, концентрация, температура, поверхность соприкосновения веществ).</w:t>
      </w:r>
    </w:p>
    <w:p w:rsidR="00E141BC" w:rsidRPr="008462D4" w:rsidRDefault="00E141BC" w:rsidP="008462D4">
      <w:pPr>
        <w:ind w:firstLine="540"/>
        <w:jc w:val="both"/>
      </w:pPr>
      <w:r w:rsidRPr="008462D4">
        <w:t>Понятие о катализаторах и катализе. Гомогенный и гетерогенный катализ. Ферменты.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О б </w:t>
      </w:r>
      <w:proofErr w:type="gramStart"/>
      <w:r w:rsidRPr="008462D4">
        <w:t>р</w:t>
      </w:r>
      <w:proofErr w:type="gramEnd"/>
      <w:r w:rsidRPr="008462D4">
        <w:t xml:space="preserve"> а т и м о с т ь   х и м и ч е с к и х   р е а к ц и й.   Х и м и ч е с </w:t>
      </w:r>
      <w:proofErr w:type="gramStart"/>
      <w:r w:rsidRPr="008462D4">
        <w:t>к</w:t>
      </w:r>
      <w:proofErr w:type="gramEnd"/>
      <w:r w:rsidRPr="008462D4">
        <w:t xml:space="preserve"> о е   равновесие. Обратимые химические реакции, изменение энергии Гиббса в обратимом процессе. Химическое равновесие и его динамический характер. Константа химического равновесия. Принцип </w:t>
      </w:r>
      <w:proofErr w:type="spellStart"/>
      <w:r w:rsidRPr="008462D4">
        <w:t>Ле</w:t>
      </w:r>
      <w:proofErr w:type="spellEnd"/>
      <w:r w:rsidRPr="008462D4">
        <w:t xml:space="preserve"> </w:t>
      </w:r>
      <w:proofErr w:type="spellStart"/>
      <w:r w:rsidRPr="008462D4">
        <w:t>Шателье</w:t>
      </w:r>
      <w:proofErr w:type="spellEnd"/>
      <w:r w:rsidRPr="008462D4">
        <w:t>. Смещение химического равновесия.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Э л е к т р о л и т и ч е с к а я   д и с </w:t>
      </w:r>
      <w:proofErr w:type="spellStart"/>
      <w:proofErr w:type="gramStart"/>
      <w:r w:rsidRPr="008462D4">
        <w:t>с</w:t>
      </w:r>
      <w:proofErr w:type="spellEnd"/>
      <w:proofErr w:type="gramEnd"/>
      <w:r w:rsidRPr="008462D4">
        <w:t xml:space="preserve"> о ц и а ц и я. Электролиты и </w:t>
      </w:r>
      <w:proofErr w:type="spellStart"/>
      <w:r w:rsidRPr="008462D4">
        <w:t>неэлектролиты</w:t>
      </w:r>
      <w:proofErr w:type="spellEnd"/>
      <w:r w:rsidRPr="008462D4">
        <w:t>. Электролитическая диссоциация, механизм диссоциации веществ с различными видами связи. Сильные и слабые электролиты. Степень диссоциац</w:t>
      </w:r>
      <w:proofErr w:type="gramStart"/>
      <w:r w:rsidRPr="008462D4">
        <w:t>ии и ее</w:t>
      </w:r>
      <w:proofErr w:type="gramEnd"/>
      <w:r w:rsidRPr="008462D4">
        <w:t xml:space="preserve"> зависимость от различных факторов. Ионное произведение воды. Понятие рН. Водородный показатель.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Г и д </w:t>
      </w:r>
      <w:proofErr w:type="gramStart"/>
      <w:r w:rsidRPr="008462D4">
        <w:t>р</w:t>
      </w:r>
      <w:proofErr w:type="gramEnd"/>
      <w:r w:rsidRPr="008462D4">
        <w:t xml:space="preserve"> о л и з. Гидролиз как обменный процесс. Обратимый и необратимый гидролиз органических и неорганических веществ. Гидролиз солей. Гидролиз органических соединений как химическая основа обмена веществ. Гидролиз АТФ как основа энергетического обмена в живых организмах. Усиление и подавление обратимого гидролиза. </w:t>
      </w:r>
    </w:p>
    <w:p w:rsidR="00E141BC" w:rsidRPr="008462D4" w:rsidRDefault="00E141BC" w:rsidP="008462D4">
      <w:pPr>
        <w:ind w:firstLine="540"/>
        <w:jc w:val="both"/>
      </w:pPr>
      <w:r w:rsidRPr="008462D4">
        <w:rPr>
          <w:b/>
        </w:rPr>
        <w:t>Расчетные задачи.</w:t>
      </w:r>
      <w:r w:rsidRPr="008462D4">
        <w:t xml:space="preserve"> Расчеты по термохимическим уравнениям. Вычисление теплового эффекта реакции по теплоте образования реагирующих веществ и продуктов реакции. Определение рН раствора заданной молярной концентрации. Расчет средней скорости реакции по концентрациям реагирующих веществ. Вычисления с использованием понятия «температурный коэффициент скорости реакции». Нахождение константы равновесия реакции по равновесным концентрациям и определение исходных концентраций веществ.</w:t>
      </w:r>
    </w:p>
    <w:p w:rsidR="00E141BC" w:rsidRPr="008462D4" w:rsidRDefault="00E141BC" w:rsidP="008462D4">
      <w:pPr>
        <w:ind w:firstLine="540"/>
        <w:jc w:val="both"/>
      </w:pPr>
      <w:r w:rsidRPr="008462D4">
        <w:rPr>
          <w:b/>
        </w:rPr>
        <w:t>Демонстрации.</w:t>
      </w:r>
      <w:r w:rsidRPr="008462D4">
        <w:t xml:space="preserve"> Аллотропные превращения серы и фосфора. Реакции, идущие с образованием газа, осадка или воды. </w:t>
      </w:r>
      <w:proofErr w:type="spellStart"/>
      <w:r w:rsidRPr="008462D4">
        <w:t>Окислительно</w:t>
      </w:r>
      <w:proofErr w:type="spellEnd"/>
      <w:r w:rsidRPr="008462D4">
        <w:t>-восстановительные реакции в неорганической химии (взаимодействие цинка с растворами соляной кислоты и сульфата меди (</w:t>
      </w:r>
      <w:r w:rsidRPr="008462D4">
        <w:rPr>
          <w:lang w:val="en-US"/>
        </w:rPr>
        <w:t>II</w:t>
      </w:r>
      <w:r w:rsidRPr="008462D4">
        <w:t xml:space="preserve">)). </w:t>
      </w:r>
      <w:proofErr w:type="spellStart"/>
      <w:r w:rsidRPr="008462D4">
        <w:t>Окислительно</w:t>
      </w:r>
      <w:proofErr w:type="spellEnd"/>
      <w:r w:rsidRPr="008462D4">
        <w:t>-восстановительные реакции в органической химии (окисление альдегида в карбоновую кислоту – реакция «серебряного зеркала» или реакция с гидроксидом меди (</w:t>
      </w:r>
      <w:r w:rsidRPr="008462D4">
        <w:rPr>
          <w:lang w:val="en-US"/>
        </w:rPr>
        <w:t>II</w:t>
      </w:r>
      <w:r w:rsidRPr="008462D4">
        <w:t xml:space="preserve">), окисление этанола на медном катализаторе). Изучение зависимости скорости химической реакции от концентрации веществ, температуры (взаимодействие тиосульфата натрия с серной кислотой), поверхности соприкосновения веществ (взаимодействие соляной </w:t>
      </w:r>
      <w:r w:rsidRPr="008462D4">
        <w:lastRenderedPageBreak/>
        <w:t xml:space="preserve">кислоты с гранулами и порошками алюминия или цинка). Проведение каталитических реакций разложения пероксида водорода, горения сахара, взаимодействие </w:t>
      </w:r>
      <w:proofErr w:type="spellStart"/>
      <w:r w:rsidRPr="008462D4">
        <w:t>иода</w:t>
      </w:r>
      <w:proofErr w:type="spellEnd"/>
      <w:r w:rsidRPr="008462D4">
        <w:t xml:space="preserve"> и алюминия. Коррозия железа в водной среде с уротропином и без него. Наблюдение смещения химического равновесия в системе:</w:t>
      </w:r>
    </w:p>
    <w:p w:rsidR="00E141BC" w:rsidRPr="008462D4" w:rsidRDefault="00E141BC" w:rsidP="008462D4">
      <w:pPr>
        <w:ind w:firstLine="540"/>
        <w:jc w:val="center"/>
      </w:pPr>
      <w:proofErr w:type="spellStart"/>
      <w:r w:rsidRPr="008462D4">
        <w:rPr>
          <w:lang w:val="en-US"/>
        </w:rPr>
        <w:t>FeCl</w:t>
      </w:r>
      <w:proofErr w:type="spellEnd"/>
      <w:r w:rsidRPr="008462D4">
        <w:rPr>
          <w:vertAlign w:val="subscript"/>
        </w:rPr>
        <w:t>3</w:t>
      </w:r>
      <w:r w:rsidRPr="008462D4">
        <w:t xml:space="preserve"> + 3</w:t>
      </w:r>
      <w:r w:rsidRPr="008462D4">
        <w:rPr>
          <w:lang w:val="en-US"/>
        </w:rPr>
        <w:t>KSCN</w:t>
      </w:r>
      <w:r w:rsidRPr="008462D4">
        <w:t xml:space="preserve"> ↔ </w:t>
      </w:r>
      <w:proofErr w:type="gramStart"/>
      <w:r w:rsidRPr="008462D4">
        <w:rPr>
          <w:lang w:val="en-US"/>
        </w:rPr>
        <w:t>Fe</w:t>
      </w:r>
      <w:r w:rsidRPr="008462D4">
        <w:t>(</w:t>
      </w:r>
      <w:proofErr w:type="gramEnd"/>
      <w:r w:rsidRPr="008462D4">
        <w:rPr>
          <w:lang w:val="en-US"/>
        </w:rPr>
        <w:t>SCN</w:t>
      </w:r>
      <w:r w:rsidRPr="008462D4">
        <w:t>)</w:t>
      </w:r>
      <w:r w:rsidRPr="008462D4">
        <w:rPr>
          <w:vertAlign w:val="subscript"/>
        </w:rPr>
        <w:t>3</w:t>
      </w:r>
      <w:r w:rsidRPr="008462D4">
        <w:t xml:space="preserve"> + 3</w:t>
      </w:r>
      <w:proofErr w:type="spellStart"/>
      <w:r w:rsidRPr="008462D4">
        <w:rPr>
          <w:lang w:val="en-US"/>
        </w:rPr>
        <w:t>KCl</w:t>
      </w:r>
      <w:proofErr w:type="spellEnd"/>
    </w:p>
    <w:p w:rsidR="00E141BC" w:rsidRPr="008462D4" w:rsidRDefault="00E141BC" w:rsidP="008462D4">
      <w:pPr>
        <w:ind w:firstLine="540"/>
        <w:jc w:val="both"/>
      </w:pPr>
      <w:r w:rsidRPr="008462D4">
        <w:t>Сравнение электропроводности растворов электролитов. Смещение равновесия диссоциации слабых кислот. Индикаторы и изменение их окраски в разных средах. Ионные реакции и условия их протекания. Гидролиз карбонатов, сульфатов и силикатов щелочных металлов, нитрата свинца (</w:t>
      </w:r>
      <w:r w:rsidRPr="008462D4">
        <w:rPr>
          <w:lang w:val="en-US"/>
        </w:rPr>
        <w:t>II</w:t>
      </w:r>
      <w:r w:rsidRPr="008462D4">
        <w:t>) или цинка, хлорида аммония. Сернокислый и ферментативный гидролиз углеводов.</w:t>
      </w:r>
    </w:p>
    <w:p w:rsidR="00E141BC" w:rsidRPr="008462D4" w:rsidRDefault="00E141BC" w:rsidP="008462D4">
      <w:pPr>
        <w:ind w:firstLine="540"/>
        <w:jc w:val="both"/>
      </w:pPr>
      <w:r w:rsidRPr="008462D4">
        <w:rPr>
          <w:b/>
        </w:rPr>
        <w:t>Лабораторные опыты.</w:t>
      </w:r>
      <w:r w:rsidRPr="008462D4">
        <w:t xml:space="preserve"> Разложение пероксида водорода с помощью оксида меди (</w:t>
      </w:r>
      <w:r w:rsidRPr="008462D4">
        <w:rPr>
          <w:lang w:val="en-US"/>
        </w:rPr>
        <w:t>II</w:t>
      </w:r>
      <w:r w:rsidRPr="008462D4">
        <w:t xml:space="preserve">) и каталазы. Знакомство с коллекцией СМС, </w:t>
      </w:r>
      <w:proofErr w:type="gramStart"/>
      <w:r w:rsidRPr="008462D4">
        <w:t>содержащих</w:t>
      </w:r>
      <w:proofErr w:type="gramEnd"/>
      <w:r w:rsidRPr="008462D4">
        <w:t xml:space="preserve"> энзимы. Реакции, идущие с образованием осадка, газа или воды для органических и неорганических электролитов. Различные случаи гидролиза солей. Исследование среды растворов с помощью индикаторной бумаги.</w:t>
      </w:r>
    </w:p>
    <w:p w:rsidR="00E141BC" w:rsidRPr="008462D4" w:rsidRDefault="00E141BC" w:rsidP="008462D4">
      <w:pPr>
        <w:ind w:firstLine="540"/>
        <w:jc w:val="both"/>
      </w:pPr>
      <w:r w:rsidRPr="008462D4">
        <w:rPr>
          <w:b/>
        </w:rPr>
        <w:t>Практическая работа № 1.</w:t>
      </w:r>
      <w:r w:rsidRPr="008462D4">
        <w:t xml:space="preserve"> Скорость химических реакций. Химическое равновесие.</w:t>
      </w:r>
    </w:p>
    <w:p w:rsidR="00E141BC" w:rsidRPr="008462D4" w:rsidRDefault="00E141BC" w:rsidP="008462D4">
      <w:pPr>
        <w:ind w:firstLine="540"/>
        <w:jc w:val="both"/>
      </w:pPr>
    </w:p>
    <w:p w:rsidR="00E141BC" w:rsidRPr="008462D4" w:rsidRDefault="00E141BC" w:rsidP="008462D4">
      <w:pPr>
        <w:ind w:firstLine="540"/>
        <w:jc w:val="both"/>
      </w:pPr>
      <w:r w:rsidRPr="008462D4">
        <w:rPr>
          <w:b/>
        </w:rPr>
        <w:t>Практическая работа № 2.</w:t>
      </w:r>
      <w:r w:rsidRPr="008462D4">
        <w:t xml:space="preserve"> Решение экспериментальных задач по теме «Гидролиз».</w:t>
      </w:r>
    </w:p>
    <w:p w:rsidR="00E141BC" w:rsidRPr="008462D4" w:rsidRDefault="00E141BC" w:rsidP="008462D4">
      <w:pPr>
        <w:ind w:firstLine="540"/>
        <w:jc w:val="both"/>
        <w:rPr>
          <w:b/>
        </w:rPr>
      </w:pPr>
      <w:r w:rsidRPr="008462D4">
        <w:rPr>
          <w:b/>
        </w:rPr>
        <w:t>Вещества и их свойства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К л а с </w:t>
      </w:r>
      <w:proofErr w:type="spellStart"/>
      <w:proofErr w:type="gramStart"/>
      <w:r w:rsidRPr="008462D4">
        <w:t>с</w:t>
      </w:r>
      <w:proofErr w:type="spellEnd"/>
      <w:proofErr w:type="gramEnd"/>
      <w:r w:rsidRPr="008462D4">
        <w:t xml:space="preserve"> и ф и к а ц и я   н е о р г а н и ч е с к и х   в е щ е с т в. Вещества простые и сложные. Благородные газы. Сравнительная характеристика простых веществ: металлов и неметаллов, относительность этой классификации. Сложные вещества: бинарные соединения (оксиды, галогениды, сульфиды и т.д.), гидроксиды, соли.</w:t>
      </w:r>
    </w:p>
    <w:p w:rsidR="00E141BC" w:rsidRPr="008462D4" w:rsidRDefault="00E141BC" w:rsidP="008462D4">
      <w:pPr>
        <w:ind w:firstLine="540"/>
        <w:jc w:val="both"/>
      </w:pPr>
      <w:r w:rsidRPr="008462D4">
        <w:t>Понятие о комплексном соединении.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Донорно-акцепторное взаимодействие комплексообразователей и </w:t>
      </w:r>
      <w:proofErr w:type="spellStart"/>
      <w:r w:rsidRPr="008462D4">
        <w:t>лигандов</w:t>
      </w:r>
      <w:proofErr w:type="spellEnd"/>
      <w:r w:rsidRPr="008462D4">
        <w:t>. Координационное число комплексообразователя. Внутренняя и внешняя сфера комплексов.</w:t>
      </w:r>
    </w:p>
    <w:p w:rsidR="00E141BC" w:rsidRPr="008462D4" w:rsidRDefault="00E141BC" w:rsidP="008462D4">
      <w:pPr>
        <w:ind w:firstLine="540"/>
        <w:jc w:val="both"/>
      </w:pPr>
      <w:r w:rsidRPr="008462D4">
        <w:t>Диссоциация комплексных соединений. Применение комплексных соединений в химическом анализе и в промышленности, их роль в природе.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К л а с </w:t>
      </w:r>
      <w:proofErr w:type="spellStart"/>
      <w:proofErr w:type="gramStart"/>
      <w:r w:rsidRPr="008462D4">
        <w:t>с</w:t>
      </w:r>
      <w:proofErr w:type="spellEnd"/>
      <w:proofErr w:type="gramEnd"/>
      <w:r w:rsidRPr="008462D4">
        <w:t xml:space="preserve"> и ф и к а ц и я   о р г а н и ч е с к и х   в е щ е с т в. Классификация органических веществ по строению углеродной цепи (ациклические и циклические, насыщенные и ненасыщенные, карбоциклические и гетероциклические, ароматические углеводороды). Углеводороды (</w:t>
      </w:r>
      <w:proofErr w:type="spellStart"/>
      <w:r w:rsidRPr="008462D4">
        <w:t>алканы</w:t>
      </w:r>
      <w:proofErr w:type="spellEnd"/>
      <w:r w:rsidRPr="008462D4">
        <w:t xml:space="preserve">, </w:t>
      </w:r>
      <w:proofErr w:type="spellStart"/>
      <w:r w:rsidRPr="008462D4">
        <w:t>алкены</w:t>
      </w:r>
      <w:proofErr w:type="spellEnd"/>
      <w:r w:rsidRPr="008462D4">
        <w:t xml:space="preserve">, </w:t>
      </w:r>
      <w:proofErr w:type="spellStart"/>
      <w:r w:rsidRPr="008462D4">
        <w:t>алкины</w:t>
      </w:r>
      <w:proofErr w:type="spellEnd"/>
      <w:r w:rsidRPr="008462D4">
        <w:t xml:space="preserve">, </w:t>
      </w:r>
      <w:proofErr w:type="spellStart"/>
      <w:r w:rsidRPr="008462D4">
        <w:t>циклоалканы</w:t>
      </w:r>
      <w:proofErr w:type="spellEnd"/>
      <w:r w:rsidRPr="008462D4">
        <w:t xml:space="preserve">, </w:t>
      </w:r>
      <w:proofErr w:type="spellStart"/>
      <w:r w:rsidRPr="008462D4">
        <w:t>алкадиены</w:t>
      </w:r>
      <w:proofErr w:type="spellEnd"/>
      <w:r w:rsidRPr="008462D4">
        <w:t>, арены, галогенопроизводные углеводородов). Функциональные группы (гидроксильная, карбонильная, карбоксильная, нитрогруппа, аминогруппа) и классификация веществ по этому признаку.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М е т а л </w:t>
      </w:r>
      <w:proofErr w:type="spellStart"/>
      <w:proofErr w:type="gramStart"/>
      <w:r w:rsidRPr="008462D4">
        <w:t>л</w:t>
      </w:r>
      <w:proofErr w:type="spellEnd"/>
      <w:proofErr w:type="gramEnd"/>
      <w:r w:rsidRPr="008462D4">
        <w:t xml:space="preserve"> ы.  Положение металлов в Периодической системе Д. И. Менделеева. Особенности строения атомов и кристаллов. Полиморфизм. Общие физические свойства металлов. Ферромагнетики, парамагнетики и диамагнетики.</w:t>
      </w:r>
    </w:p>
    <w:p w:rsidR="00E141BC" w:rsidRPr="008462D4" w:rsidRDefault="00E141BC" w:rsidP="008462D4">
      <w:pPr>
        <w:ind w:firstLine="540"/>
        <w:jc w:val="both"/>
      </w:pPr>
      <w:r w:rsidRPr="008462D4">
        <w:lastRenderedPageBreak/>
        <w:t>Электрохимический ряд напряжений металлов. Стандартный водородный электрод. Стандартные электродные потенциалы. Общие химические свойства металлов: взаимодействие с неметаллами, водой, бинарными соединениями, кислотами, солями. Взаимодействие некоторых металлов с растворами щелочей. Взаимодействие активных металлов с органическими соединениями. Особенности реакций металлов с азотной и концентрированной серной кислотой.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К о р </w:t>
      </w:r>
      <w:proofErr w:type="spellStart"/>
      <w:proofErr w:type="gramStart"/>
      <w:r w:rsidRPr="008462D4">
        <w:t>р</w:t>
      </w:r>
      <w:proofErr w:type="spellEnd"/>
      <w:proofErr w:type="gramEnd"/>
      <w:r w:rsidRPr="008462D4">
        <w:t xml:space="preserve"> о з и я   м е т а л </w:t>
      </w:r>
      <w:proofErr w:type="spellStart"/>
      <w:r w:rsidRPr="008462D4">
        <w:t>л</w:t>
      </w:r>
      <w:proofErr w:type="spellEnd"/>
      <w:r w:rsidRPr="008462D4">
        <w:t xml:space="preserve"> о в. Понятие коррозии. Химическая и электрохимическая коррозия и способы защиты металлов от коррозии.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О б щ и е   с п о с о б ы   п о л у ч е н и я   м е т а л </w:t>
      </w:r>
      <w:proofErr w:type="spellStart"/>
      <w:proofErr w:type="gramStart"/>
      <w:r w:rsidRPr="008462D4">
        <w:t>л</w:t>
      </w:r>
      <w:proofErr w:type="spellEnd"/>
      <w:proofErr w:type="gramEnd"/>
      <w:r w:rsidRPr="008462D4">
        <w:t xml:space="preserve"> о в.  Металлы в природе. Основные способы получения металлов (пирометаллургия, гидрометаллургия, электрометаллургия).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Электролиз как </w:t>
      </w:r>
      <w:proofErr w:type="spellStart"/>
      <w:r w:rsidRPr="008462D4">
        <w:t>окислительно</w:t>
      </w:r>
      <w:proofErr w:type="spellEnd"/>
      <w:r w:rsidRPr="008462D4">
        <w:t>-восстановительный процесс. Электролиз расплавов электролитов. Электролиз растворов электролитов с инертными и активными электродами. Использование электролиза в промышленности.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М е т а л </w:t>
      </w:r>
      <w:proofErr w:type="spellStart"/>
      <w:proofErr w:type="gramStart"/>
      <w:r w:rsidRPr="008462D4">
        <w:t>л</w:t>
      </w:r>
      <w:proofErr w:type="spellEnd"/>
      <w:proofErr w:type="gramEnd"/>
      <w:r w:rsidRPr="008462D4">
        <w:t xml:space="preserve"> ы   г л а в н ы х   п о д г р у п </w:t>
      </w:r>
      <w:proofErr w:type="spellStart"/>
      <w:r w:rsidRPr="008462D4">
        <w:t>п</w:t>
      </w:r>
      <w:proofErr w:type="spellEnd"/>
      <w:r w:rsidRPr="008462D4">
        <w:t>.    Щелочные металлы, общая характеристика на основе положения в Периодической системе элементов Д.И. Менделеева и строения атомов. Получение, физические и химические свойства, применение щелочных металлов и их соединений. Бериллий, магний, щелочноземельные металлы, их общая характеристика на основе положения в Периодической системе элементов Д.И. Менделеева и строения атомов. Получение, физические и химические свойства, применение щелочноземельных металлов и их соединений. Алюминий, строение атома, физические и химические свойства, получение и применение.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М е т а л </w:t>
      </w:r>
      <w:proofErr w:type="spellStart"/>
      <w:proofErr w:type="gramStart"/>
      <w:r w:rsidRPr="008462D4">
        <w:t>л</w:t>
      </w:r>
      <w:proofErr w:type="spellEnd"/>
      <w:proofErr w:type="gramEnd"/>
      <w:r w:rsidRPr="008462D4">
        <w:t xml:space="preserve"> ы   п о б о ч н ы х   п о д г р у п </w:t>
      </w:r>
      <w:proofErr w:type="spellStart"/>
      <w:r w:rsidRPr="008462D4">
        <w:t>п</w:t>
      </w:r>
      <w:proofErr w:type="spellEnd"/>
      <w:r w:rsidRPr="008462D4">
        <w:t>. Характеристика металлов побочных подгрупп по их положению в Периодической системе Д.И. Менделеева и строению атомов.</w:t>
      </w:r>
    </w:p>
    <w:p w:rsidR="00E141BC" w:rsidRPr="008462D4" w:rsidRDefault="00E141BC" w:rsidP="008462D4">
      <w:pPr>
        <w:ind w:firstLine="540"/>
        <w:jc w:val="both"/>
      </w:pPr>
      <w:r w:rsidRPr="008462D4">
        <w:t>Медь: физические и химические свойства, получение и применение. Важнейшие соединения меди.</w:t>
      </w:r>
    </w:p>
    <w:p w:rsidR="00E141BC" w:rsidRPr="008462D4" w:rsidRDefault="00E141BC" w:rsidP="008462D4">
      <w:pPr>
        <w:ind w:firstLine="540"/>
        <w:jc w:val="both"/>
      </w:pPr>
      <w:r w:rsidRPr="008462D4">
        <w:t>Физические и химические свойства, получение и применение цинка. Характеристика важнейших соединений (оксида и гидроксида цинка).</w:t>
      </w:r>
    </w:p>
    <w:p w:rsidR="00E141BC" w:rsidRPr="008462D4" w:rsidRDefault="00E141BC" w:rsidP="008462D4">
      <w:pPr>
        <w:ind w:firstLine="540"/>
        <w:jc w:val="both"/>
      </w:pPr>
      <w:r w:rsidRPr="008462D4">
        <w:t>Физические и химические свойства, получение и применение хрома. Характеристика важнейших соединений (оксида и гидроксида хрома (</w:t>
      </w:r>
      <w:r w:rsidRPr="008462D4">
        <w:rPr>
          <w:lang w:val="en-US"/>
        </w:rPr>
        <w:t>III</w:t>
      </w:r>
      <w:r w:rsidRPr="008462D4">
        <w:t>), дихроматов и хроматов щелочных металлов). Особенности восстановления дихроматов в зависимости от среды растворов.</w:t>
      </w:r>
    </w:p>
    <w:p w:rsidR="00E141BC" w:rsidRPr="008462D4" w:rsidRDefault="00E141BC" w:rsidP="008462D4">
      <w:pPr>
        <w:ind w:firstLine="540"/>
        <w:jc w:val="both"/>
      </w:pPr>
      <w:r w:rsidRPr="008462D4">
        <w:t>Физические и химические свойства, получение и применение марганца. Характеристика важнейших соединений: оксидов, гидроксидов, солей. Особенности восстановления перманганатов в зависимости от среды растворов.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Н е м е т а л </w:t>
      </w:r>
      <w:proofErr w:type="spellStart"/>
      <w:proofErr w:type="gramStart"/>
      <w:r w:rsidRPr="008462D4">
        <w:t>л</w:t>
      </w:r>
      <w:proofErr w:type="spellEnd"/>
      <w:proofErr w:type="gramEnd"/>
      <w:r w:rsidRPr="008462D4">
        <w:t xml:space="preserve"> ы.  Положение неметаллов в Периодической системе Д.И. Менделеева. Особенности строения атомов и кристаллов. Аллотропия. </w:t>
      </w:r>
    </w:p>
    <w:p w:rsidR="00E141BC" w:rsidRPr="008462D4" w:rsidRDefault="00E141BC" w:rsidP="008462D4">
      <w:pPr>
        <w:ind w:firstLine="540"/>
        <w:jc w:val="both"/>
      </w:pPr>
      <w:r w:rsidRPr="008462D4">
        <w:t>Благородные газы.</w:t>
      </w:r>
    </w:p>
    <w:p w:rsidR="00E141BC" w:rsidRPr="008462D4" w:rsidRDefault="00E141BC" w:rsidP="008462D4">
      <w:pPr>
        <w:ind w:firstLine="540"/>
        <w:jc w:val="both"/>
      </w:pPr>
      <w:r w:rsidRPr="008462D4">
        <w:t>Окислительные и восстановительные свойства неметаллов. Общая характеристика водородных соединений неметаллов. Общая характеристика оксидов и гидроксидов неметаллов.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Галогены. Строение атомов галогенов, их сравнительная характеристика. Свойства простых веществ, образованных галогенами. Окислительные свойства </w:t>
      </w:r>
      <w:r w:rsidRPr="008462D4">
        <w:lastRenderedPageBreak/>
        <w:t xml:space="preserve">галогенов. </w:t>
      </w:r>
      <w:proofErr w:type="spellStart"/>
      <w:r w:rsidRPr="008462D4">
        <w:t>Галогеноводороды</w:t>
      </w:r>
      <w:proofErr w:type="spellEnd"/>
      <w:r w:rsidRPr="008462D4">
        <w:t xml:space="preserve">, их свойства, сравнительная характеристика. Хлор и его соединения, нахождение в природе, получение, свойства, применение. </w:t>
      </w:r>
      <w:proofErr w:type="spellStart"/>
      <w:r w:rsidRPr="008462D4">
        <w:t>Хлороводород</w:t>
      </w:r>
      <w:proofErr w:type="spellEnd"/>
      <w:r w:rsidRPr="008462D4">
        <w:t xml:space="preserve"> и соляная кислота. Хлориды. </w:t>
      </w:r>
    </w:p>
    <w:p w:rsidR="00E141BC" w:rsidRPr="008462D4" w:rsidRDefault="00E141BC" w:rsidP="008462D4">
      <w:pPr>
        <w:ind w:firstLine="540"/>
        <w:jc w:val="both"/>
      </w:pPr>
      <w:proofErr w:type="spellStart"/>
      <w:r w:rsidRPr="008462D4">
        <w:t>Халькогены</w:t>
      </w:r>
      <w:proofErr w:type="spellEnd"/>
      <w:r w:rsidRPr="008462D4">
        <w:t>. Нахождение кислорода и серы в природе, получение их в промышленности и лаборатории. Свойства кислорода и серы: аллотропия и физические свойства аллотропных модификаций; окислительные свойства кислорода и серы в реакциях с простыми веществами. Восстановительные свойства серы. Окисление кислородом сложных веществ. Окислительные свойства озона. Применение кислорода и озона. Применение серы. Сероводород, нахождение в природе, получение, строение молекулы и свойства: физические и химические. Сероводородная кислота и сульфиды.  Оксид серы (IV), его свойства. Сернистая кислота и ее соли. Серная кислота: физические и химические свойства (окислительные и обменные).  Применение серной кислоты. Соли серной кислоты.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Азот. Нахождение в природе, получение. Строение молекулы. Окислительные и восстановительные свойства азота.  Применение азота. Аммиак: получение, строение молекулы, свойства (основные, реакции </w:t>
      </w:r>
      <w:proofErr w:type="spellStart"/>
      <w:r w:rsidRPr="008462D4">
        <w:t>комплексообразования</w:t>
      </w:r>
      <w:proofErr w:type="spellEnd"/>
      <w:r w:rsidRPr="008462D4">
        <w:t xml:space="preserve">, восстановительные, окислительные, реакции с органическими веществами и углекислым газом). Соли аммония и их применение. Оксиды азота, их строение и свойства. Азотная кислота: получение и свойства. Нитраты, их термическое разложение.  </w:t>
      </w:r>
    </w:p>
    <w:p w:rsidR="00E141BC" w:rsidRPr="008462D4" w:rsidRDefault="00E141BC" w:rsidP="008462D4">
      <w:pPr>
        <w:ind w:firstLine="540"/>
        <w:jc w:val="both"/>
      </w:pPr>
      <w:r w:rsidRPr="008462D4">
        <w:t>Фосфор. Нахождение в природе, получение. Аллотропия и физические свойства модификаций. Окислительные свойства (реакции с металлами) и восстановительные свойства фосфора (реакции с галогенами, кислородом, концентрированной серной и азотной кислотами). Оксид фосфора (V). Фосфорные кислоты и их соли.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Углерод. Нахождение в природе. Аллотропия и физические свойства модификаций (повторение). </w:t>
      </w:r>
      <w:proofErr w:type="gramStart"/>
      <w:r w:rsidRPr="008462D4">
        <w:t>Химические свойства углерода: восстановительные (взаимодействие с галогенами, кислородом, серой, азотом, водой, оксидом меди (II), концентрированной серной и азотной кислотами) и окислительные (взаимодействие с металлами, водородом, кремнием, бором).</w:t>
      </w:r>
      <w:proofErr w:type="gramEnd"/>
      <w:r w:rsidRPr="008462D4">
        <w:t xml:space="preserve"> Получение, свойства и применение оксидов углерода. Угольная кислота и ее соли. 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Кремний. Нахождение кремния в природе и его получение. Аллотропия и свойства аллотропных модификаций кремния. Восстановительные (реакции с галогенами, кислородом, растворами щелочей) и окислительные свойства кремния (реакции с металлами). Применение кремния. Оксид кремния, кремниевая кислота и ее соли.  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К и с л о т ы   о </w:t>
      </w:r>
      <w:proofErr w:type="gramStart"/>
      <w:r w:rsidRPr="008462D4">
        <w:t>р</w:t>
      </w:r>
      <w:proofErr w:type="gramEnd"/>
      <w:r w:rsidRPr="008462D4">
        <w:t xml:space="preserve"> г а н и ч е с к и е   и   н е о р г а н и ч е с к и е. Состав, классификация и номенклатура неорганических и органических кислот. Получение важнейших органических и неорганических кислот. Химические свойства (реакции с металлами, с оксидами металлов, с основаниями, с солями, со спиртами). </w:t>
      </w:r>
      <w:proofErr w:type="spellStart"/>
      <w:r w:rsidRPr="008462D4">
        <w:t>Окислительно</w:t>
      </w:r>
      <w:proofErr w:type="spellEnd"/>
      <w:r w:rsidRPr="008462D4">
        <w:t>-восстановительные свойства кислот. Особенности свойств серной и азотной кислот.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О с н о в а н и я   о </w:t>
      </w:r>
      <w:proofErr w:type="gramStart"/>
      <w:r w:rsidRPr="008462D4">
        <w:t>р</w:t>
      </w:r>
      <w:proofErr w:type="gramEnd"/>
      <w:r w:rsidRPr="008462D4">
        <w:t xml:space="preserve"> г а н и ч е с к и е   и   н е о р г а н и ч е с к и е. Состав, классификация, номенклатура неорганических и органических оснований. Основные способы получения гидроксидов металлов (щелочей – реакциями </w:t>
      </w:r>
      <w:r w:rsidRPr="008462D4">
        <w:lastRenderedPageBreak/>
        <w:t xml:space="preserve">металлов и их оксидов с водой, нерастворимых оснований – реакцией обмена). Получение аммиака и аминов. </w:t>
      </w:r>
      <w:proofErr w:type="gramStart"/>
      <w:r w:rsidRPr="008462D4">
        <w:t>Химические свойства оснований: щелочей (реакции с кислотами, кислотными оксидами, растворами солей, с простыми веществами, с галоидопроизводными углеводородов, фенолом, жирами); нерастворимых оснований (реакции с кислотами, реакции разложения).</w:t>
      </w:r>
      <w:proofErr w:type="gramEnd"/>
    </w:p>
    <w:p w:rsidR="00E141BC" w:rsidRPr="008462D4" w:rsidRDefault="00E141BC" w:rsidP="008462D4">
      <w:pPr>
        <w:ind w:firstLine="540"/>
        <w:jc w:val="both"/>
      </w:pPr>
      <w:r w:rsidRPr="008462D4">
        <w:t xml:space="preserve">А м ф о т е </w:t>
      </w:r>
      <w:proofErr w:type="gramStart"/>
      <w:r w:rsidRPr="008462D4">
        <w:t>р</w:t>
      </w:r>
      <w:proofErr w:type="gramEnd"/>
      <w:r w:rsidRPr="008462D4">
        <w:t xml:space="preserve"> н ы е   о р г а н и ч е с к и е   и   н е о р г а н и ч е с к и е   соединения. Способы получения амфотерных соединений (амфотерных оснований и аминокислот), их химические свойства.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Г е н е т и ч е с к а я   с в я з ь   м е ж д у   к л а с </w:t>
      </w:r>
      <w:proofErr w:type="spellStart"/>
      <w:proofErr w:type="gramStart"/>
      <w:r w:rsidRPr="008462D4">
        <w:t>с</w:t>
      </w:r>
      <w:proofErr w:type="spellEnd"/>
      <w:proofErr w:type="gramEnd"/>
      <w:r w:rsidRPr="008462D4">
        <w:t xml:space="preserve"> а м и   о р г а н и ч е с к и х   и         н е о р г а н и ч е с к и х   с о е д и н е н и й. Понятия «генетическая связь» и «генетический ряд». Основные признаки генетического ряда. Генетические ряды металлов (на примере кальция и железа) и неметаллов (на примере серы и кремния) и переходного элемента (на примере алюминия). Генетические ряды и генетическая связь в органической химии. Единство мира веществ.</w:t>
      </w:r>
    </w:p>
    <w:p w:rsidR="00E141BC" w:rsidRPr="008462D4" w:rsidRDefault="00E141BC" w:rsidP="008462D4">
      <w:pPr>
        <w:ind w:firstLine="540"/>
        <w:jc w:val="both"/>
      </w:pPr>
      <w:r w:rsidRPr="008462D4">
        <w:rPr>
          <w:b/>
        </w:rPr>
        <w:t>Расчетные задачи.</w:t>
      </w:r>
      <w:r w:rsidRPr="008462D4">
        <w:t xml:space="preserve"> Вычисление массы или объема продуктов реакции по известной массе или объему исходного вещества, содержащего примеси. Вычисление массы исходного вещества, если известен практический выход и массовая его доля </w:t>
      </w:r>
      <w:proofErr w:type="gramStart"/>
      <w:r w:rsidRPr="008462D4">
        <w:t>от</w:t>
      </w:r>
      <w:proofErr w:type="gramEnd"/>
      <w:r w:rsidRPr="008462D4">
        <w:t xml:space="preserve"> теоретически возможного. Вычисления по химическим уравнениям реакций, если одно из реагирующих веществ дано в избытке. Определение молекулярной формулы вещества по массовым долям элементов. Определение молекулярной формулы газообразного вещества по известной относительной плотности и массовым долям элементов. Нахождение молекулярной формулы вещества по массе (объему) продуктов сгорания. Комбинированные задачи.</w:t>
      </w:r>
    </w:p>
    <w:p w:rsidR="00E141BC" w:rsidRPr="008462D4" w:rsidRDefault="00E141BC" w:rsidP="008462D4">
      <w:pPr>
        <w:ind w:firstLine="540"/>
        <w:jc w:val="both"/>
      </w:pPr>
      <w:r w:rsidRPr="008462D4">
        <w:rPr>
          <w:b/>
        </w:rPr>
        <w:t>Демонстрации.</w:t>
      </w:r>
      <w:r w:rsidRPr="008462D4">
        <w:t xml:space="preserve"> Коллекция «Классификация неорганических веществ». Получение комплексных органических и неорганических соединений. Демонстрация сухих кристаллогидратов. Коллекция «Классификация органических веществ». Модели кристаллических решеток металлов. Коллекция металлов с разными физическими свойствами. Взаимодействие металлов с неметаллами (цинка с серой, алюминия с </w:t>
      </w:r>
      <w:proofErr w:type="spellStart"/>
      <w:r w:rsidRPr="008462D4">
        <w:t>иодом</w:t>
      </w:r>
      <w:proofErr w:type="spellEnd"/>
      <w:r w:rsidRPr="008462D4">
        <w:t>), с растворами кислот и щелочей. Горение металлов (цинка, железа, магния в кислороде). Взаимодействие азотной и концентрированной серной кислот с медью. Коррозия металлов в различных условиях и методы защиты от нее. Коллекция руд. Восстановление меди из оксида меди (</w:t>
      </w:r>
      <w:r w:rsidRPr="008462D4">
        <w:rPr>
          <w:lang w:val="en-US"/>
        </w:rPr>
        <w:t>II</w:t>
      </w:r>
      <w:r w:rsidRPr="008462D4">
        <w:t>) углем и водородом. Алюминотермия. Взаимодействие сульфата меди (</w:t>
      </w:r>
      <w:r w:rsidRPr="008462D4">
        <w:rPr>
          <w:lang w:val="en-US"/>
        </w:rPr>
        <w:t>II</w:t>
      </w:r>
      <w:r w:rsidRPr="008462D4">
        <w:t>) с железом. Составление гальванических элементов. Электролиз раствора сульфата меди (</w:t>
      </w:r>
      <w:r w:rsidRPr="008462D4">
        <w:rPr>
          <w:lang w:val="en-US"/>
        </w:rPr>
        <w:t>II</w:t>
      </w:r>
      <w:r w:rsidRPr="008462D4">
        <w:t xml:space="preserve">). Образцы щелочных металлов. Реакция окрашивания пламени солями щелочных металлов. Взаимодействие лития и натрия с водой. Образцы металлов </w:t>
      </w:r>
      <w:r w:rsidRPr="008462D4">
        <w:rPr>
          <w:lang w:val="en-US"/>
        </w:rPr>
        <w:t>II</w:t>
      </w:r>
      <w:proofErr w:type="gramStart"/>
      <w:r w:rsidRPr="008462D4">
        <w:t>А</w:t>
      </w:r>
      <w:proofErr w:type="gramEnd"/>
      <w:r w:rsidRPr="008462D4">
        <w:t xml:space="preserve"> группы. Взаимодействие кальция с водой. Горение магния в воде и твердом углекислом газе. Качественные реакции на катионы магния, кальция, бария. Переход хромата в дихромат и обратно. Получение и исследование свойств гидроксида хрома (</w:t>
      </w:r>
      <w:r w:rsidRPr="008462D4">
        <w:rPr>
          <w:lang w:val="en-US"/>
        </w:rPr>
        <w:t>III</w:t>
      </w:r>
      <w:r w:rsidRPr="008462D4">
        <w:t xml:space="preserve">). Окислительные свойства дихромата калия. Модели кристаллических решеток </w:t>
      </w:r>
      <w:proofErr w:type="spellStart"/>
      <w:r w:rsidRPr="008462D4">
        <w:t>иода</w:t>
      </w:r>
      <w:proofErr w:type="spellEnd"/>
      <w:r w:rsidRPr="008462D4">
        <w:t xml:space="preserve">, алмаза, графита. Взрыв смеси водорода с кислородом (гремучего газа). Горение серы, фосфора и угля в кислороде. </w:t>
      </w:r>
      <w:r w:rsidRPr="008462D4">
        <w:lastRenderedPageBreak/>
        <w:t>Обесцвечивание бромной (</w:t>
      </w:r>
      <w:proofErr w:type="spellStart"/>
      <w:r w:rsidRPr="008462D4">
        <w:t>иодной</w:t>
      </w:r>
      <w:proofErr w:type="spellEnd"/>
      <w:r w:rsidRPr="008462D4">
        <w:t xml:space="preserve">) воды этиленом. Галогены (простые вещества). Окислительные свойства хлорной воды. Получение соляной кислоты и ее свойства. Получение кислорода. Получение оксидов горением простых и сложных веществ. Взаимодействие серы с металлами (алюминием, цинком, железом). Получение сероводорода и сероводородной кислоты, доказательство наличия </w:t>
      </w:r>
      <w:proofErr w:type="gramStart"/>
      <w:r w:rsidRPr="008462D4">
        <w:t>сульфид-иона</w:t>
      </w:r>
      <w:proofErr w:type="gramEnd"/>
      <w:r w:rsidRPr="008462D4">
        <w:t xml:space="preserve"> в растворе. Свойства серной кислоты. Получение и разложение хлорида аммония. Получение оксида азота (</w:t>
      </w:r>
      <w:r w:rsidRPr="008462D4">
        <w:rPr>
          <w:lang w:val="en-US"/>
        </w:rPr>
        <w:t>IV</w:t>
      </w:r>
      <w:r w:rsidRPr="008462D4">
        <w:t>) реакцией взаимодействия меди с концентрированной азотной кислотой. Взаимодействие оксида азота (</w:t>
      </w:r>
      <w:r w:rsidRPr="008462D4">
        <w:rPr>
          <w:lang w:val="en-US"/>
        </w:rPr>
        <w:t>IV</w:t>
      </w:r>
      <w:r w:rsidRPr="008462D4">
        <w:t>) с водой. Разложение нитрата натрия, горение черного пороха. Горение фосфора, растворение оксида фосфора (</w:t>
      </w:r>
      <w:r w:rsidRPr="008462D4">
        <w:rPr>
          <w:lang w:val="en-US"/>
        </w:rPr>
        <w:t>V</w:t>
      </w:r>
      <w:r w:rsidRPr="008462D4">
        <w:t>) в воде и исследование полученного раствора индикатором. Коллекция природных соединений углерода. Кристаллические решетки алмаза и графита. Адсорбция оксида азота (</w:t>
      </w:r>
      <w:r w:rsidRPr="008462D4">
        <w:rPr>
          <w:lang w:val="en-US"/>
        </w:rPr>
        <w:t>IV</w:t>
      </w:r>
      <w:r w:rsidRPr="008462D4">
        <w:t xml:space="preserve">) активированным углем. Переход карбоната в гидрокарбонат и обратно. Коллекции природных силикатов и продукции силикатной промышленности. Взаимодействие концентрированных азотной и серной кислот, а также разбавленной азотной кислоты с медью. Взаимодействие аммиака с </w:t>
      </w:r>
      <w:proofErr w:type="spellStart"/>
      <w:r w:rsidRPr="008462D4">
        <w:t>хлороводородом</w:t>
      </w:r>
      <w:proofErr w:type="spellEnd"/>
      <w:r w:rsidRPr="008462D4">
        <w:t xml:space="preserve"> и водой. Взаимодействие раствора гидроксида натрия с амфотерным гидроксидом цинка или алюминия. Осуществление превращений:</w:t>
      </w:r>
    </w:p>
    <w:p w:rsidR="00E141BC" w:rsidRPr="008462D4" w:rsidRDefault="00E141BC" w:rsidP="008462D4">
      <w:pPr>
        <w:ind w:firstLine="540"/>
        <w:jc w:val="both"/>
        <w:rPr>
          <w:vertAlign w:val="subscript"/>
          <w:lang w:val="en-US"/>
        </w:rPr>
      </w:pPr>
      <w:r w:rsidRPr="008462D4">
        <w:rPr>
          <w:lang w:val="en-US"/>
        </w:rPr>
        <w:t xml:space="preserve">1) </w:t>
      </w:r>
      <w:proofErr w:type="spellStart"/>
      <w:r w:rsidRPr="008462D4">
        <w:rPr>
          <w:lang w:val="en-US"/>
        </w:rPr>
        <w:t>Ca</w:t>
      </w:r>
      <w:proofErr w:type="spellEnd"/>
      <w:r w:rsidRPr="008462D4">
        <w:rPr>
          <w:lang w:val="en-US"/>
        </w:rPr>
        <w:t xml:space="preserve"> → </w:t>
      </w:r>
      <w:proofErr w:type="spellStart"/>
      <w:r w:rsidRPr="008462D4">
        <w:rPr>
          <w:lang w:val="en-US"/>
        </w:rPr>
        <w:t>CaO</w:t>
      </w:r>
      <w:proofErr w:type="spellEnd"/>
      <w:r w:rsidRPr="008462D4">
        <w:rPr>
          <w:lang w:val="en-US"/>
        </w:rPr>
        <w:t xml:space="preserve"> → </w:t>
      </w:r>
      <w:proofErr w:type="spellStart"/>
      <w:proofErr w:type="gramStart"/>
      <w:r w:rsidRPr="008462D4">
        <w:rPr>
          <w:lang w:val="en-US"/>
        </w:rPr>
        <w:t>Ca</w:t>
      </w:r>
      <w:proofErr w:type="spellEnd"/>
      <w:r w:rsidRPr="008462D4">
        <w:rPr>
          <w:lang w:val="en-US"/>
        </w:rPr>
        <w:t>(</w:t>
      </w:r>
      <w:proofErr w:type="gramEnd"/>
      <w:r w:rsidRPr="008462D4">
        <w:rPr>
          <w:lang w:val="en-US"/>
        </w:rPr>
        <w:t>OH)</w:t>
      </w:r>
      <w:r w:rsidRPr="008462D4">
        <w:rPr>
          <w:vertAlign w:val="subscript"/>
          <w:lang w:val="en-US"/>
        </w:rPr>
        <w:t xml:space="preserve">2 </w:t>
      </w:r>
      <w:r w:rsidRPr="008462D4">
        <w:rPr>
          <w:lang w:val="en-US"/>
        </w:rPr>
        <w:t>→ Ca</w:t>
      </w:r>
      <w:r w:rsidRPr="008462D4">
        <w:rPr>
          <w:vertAlign w:val="subscript"/>
          <w:lang w:val="en-US"/>
        </w:rPr>
        <w:t>3</w:t>
      </w:r>
      <w:r w:rsidRPr="008462D4">
        <w:rPr>
          <w:lang w:val="en-US"/>
        </w:rPr>
        <w:t>(PO</w:t>
      </w:r>
      <w:r w:rsidRPr="008462D4">
        <w:rPr>
          <w:vertAlign w:val="subscript"/>
          <w:lang w:val="en-US"/>
        </w:rPr>
        <w:t>4</w:t>
      </w:r>
      <w:r w:rsidRPr="008462D4">
        <w:rPr>
          <w:lang w:val="en-US"/>
        </w:rPr>
        <w:t>)</w:t>
      </w:r>
      <w:r w:rsidRPr="008462D4">
        <w:rPr>
          <w:vertAlign w:val="subscript"/>
          <w:lang w:val="en-US"/>
        </w:rPr>
        <w:t>2</w:t>
      </w:r>
    </w:p>
    <w:p w:rsidR="00E141BC" w:rsidRPr="008462D4" w:rsidRDefault="00E141BC" w:rsidP="008462D4">
      <w:pPr>
        <w:ind w:firstLine="540"/>
        <w:jc w:val="both"/>
        <w:rPr>
          <w:lang w:val="en-US"/>
        </w:rPr>
      </w:pPr>
      <w:r w:rsidRPr="008462D4">
        <w:rPr>
          <w:vertAlign w:val="subscript"/>
          <w:lang w:val="en-US"/>
        </w:rPr>
        <w:t xml:space="preserve">        </w:t>
      </w:r>
      <w:r w:rsidRPr="008462D4">
        <w:rPr>
          <w:lang w:val="en-US"/>
        </w:rPr>
        <w:t>P → P</w:t>
      </w:r>
      <w:r w:rsidRPr="008462D4">
        <w:rPr>
          <w:vertAlign w:val="subscript"/>
          <w:lang w:val="en-US"/>
        </w:rPr>
        <w:t>2</w:t>
      </w:r>
      <w:r w:rsidRPr="008462D4">
        <w:rPr>
          <w:lang w:val="en-US"/>
        </w:rPr>
        <w:t>O</w:t>
      </w:r>
      <w:r w:rsidRPr="008462D4">
        <w:rPr>
          <w:vertAlign w:val="subscript"/>
          <w:lang w:val="en-US"/>
        </w:rPr>
        <w:t xml:space="preserve">5 </w:t>
      </w:r>
      <w:r w:rsidRPr="008462D4">
        <w:rPr>
          <w:lang w:val="en-US"/>
        </w:rPr>
        <w:t>→ H</w:t>
      </w:r>
      <w:r w:rsidRPr="008462D4">
        <w:rPr>
          <w:vertAlign w:val="subscript"/>
          <w:lang w:val="en-US"/>
        </w:rPr>
        <w:t>3</w:t>
      </w:r>
      <w:r w:rsidRPr="008462D4">
        <w:rPr>
          <w:lang w:val="en-US"/>
        </w:rPr>
        <w:t>PO</w:t>
      </w:r>
      <w:r w:rsidRPr="008462D4">
        <w:rPr>
          <w:vertAlign w:val="subscript"/>
          <w:lang w:val="en-US"/>
        </w:rPr>
        <w:t>4</w:t>
      </w:r>
      <w:r w:rsidRPr="008462D4">
        <w:rPr>
          <w:lang w:val="en-US"/>
        </w:rPr>
        <w:t xml:space="preserve"> → </w:t>
      </w:r>
      <w:proofErr w:type="gramStart"/>
      <w:r w:rsidRPr="008462D4">
        <w:rPr>
          <w:lang w:val="en-US"/>
        </w:rPr>
        <w:t>Ca</w:t>
      </w:r>
      <w:r w:rsidRPr="008462D4">
        <w:rPr>
          <w:vertAlign w:val="subscript"/>
          <w:lang w:val="en-US"/>
        </w:rPr>
        <w:t>3</w:t>
      </w:r>
      <w:r w:rsidRPr="008462D4">
        <w:rPr>
          <w:lang w:val="en-US"/>
        </w:rPr>
        <w:t>(</w:t>
      </w:r>
      <w:proofErr w:type="gramEnd"/>
      <w:r w:rsidRPr="008462D4">
        <w:rPr>
          <w:lang w:val="en-US"/>
        </w:rPr>
        <w:t>PO</w:t>
      </w:r>
      <w:r w:rsidRPr="008462D4">
        <w:rPr>
          <w:vertAlign w:val="subscript"/>
          <w:lang w:val="en-US"/>
        </w:rPr>
        <w:t>4</w:t>
      </w:r>
      <w:r w:rsidRPr="008462D4">
        <w:rPr>
          <w:lang w:val="en-US"/>
        </w:rPr>
        <w:t>)</w:t>
      </w:r>
      <w:r w:rsidRPr="008462D4">
        <w:rPr>
          <w:vertAlign w:val="subscript"/>
          <w:lang w:val="en-US"/>
        </w:rPr>
        <w:t>2</w:t>
      </w:r>
    </w:p>
    <w:p w:rsidR="00E141BC" w:rsidRPr="008462D4" w:rsidRDefault="00E141BC" w:rsidP="008462D4">
      <w:pPr>
        <w:ind w:firstLine="540"/>
        <w:jc w:val="both"/>
        <w:rPr>
          <w:lang w:val="en-US"/>
        </w:rPr>
      </w:pPr>
      <w:r w:rsidRPr="008462D4">
        <w:rPr>
          <w:lang w:val="en-US"/>
        </w:rPr>
        <w:t xml:space="preserve">2) Cu → </w:t>
      </w:r>
      <w:proofErr w:type="spellStart"/>
      <w:r w:rsidRPr="008462D4">
        <w:rPr>
          <w:lang w:val="en-US"/>
        </w:rPr>
        <w:t>CuO</w:t>
      </w:r>
      <w:proofErr w:type="spellEnd"/>
      <w:r w:rsidRPr="008462D4">
        <w:rPr>
          <w:lang w:val="en-US"/>
        </w:rPr>
        <w:t xml:space="preserve"> → CuSO</w:t>
      </w:r>
      <w:r w:rsidRPr="008462D4">
        <w:rPr>
          <w:vertAlign w:val="subscript"/>
          <w:lang w:val="en-US"/>
        </w:rPr>
        <w:t>4</w:t>
      </w:r>
      <w:r w:rsidRPr="008462D4">
        <w:rPr>
          <w:lang w:val="en-US"/>
        </w:rPr>
        <w:t xml:space="preserve"> → </w:t>
      </w:r>
      <w:proofErr w:type="gramStart"/>
      <w:r w:rsidRPr="008462D4">
        <w:rPr>
          <w:lang w:val="en-US"/>
        </w:rPr>
        <w:t>Cu(</w:t>
      </w:r>
      <w:proofErr w:type="gramEnd"/>
      <w:r w:rsidRPr="008462D4">
        <w:rPr>
          <w:lang w:val="en-US"/>
        </w:rPr>
        <w:t>OH)</w:t>
      </w:r>
      <w:r w:rsidRPr="008462D4">
        <w:rPr>
          <w:vertAlign w:val="subscript"/>
          <w:lang w:val="en-US"/>
        </w:rPr>
        <w:t>2</w:t>
      </w:r>
      <w:r w:rsidRPr="008462D4">
        <w:rPr>
          <w:lang w:val="en-US"/>
        </w:rPr>
        <w:t xml:space="preserve"> → </w:t>
      </w:r>
      <w:proofErr w:type="spellStart"/>
      <w:r w:rsidRPr="008462D4">
        <w:rPr>
          <w:lang w:val="en-US"/>
        </w:rPr>
        <w:t>CuO</w:t>
      </w:r>
      <w:proofErr w:type="spellEnd"/>
      <w:r w:rsidRPr="008462D4">
        <w:rPr>
          <w:lang w:val="en-US"/>
        </w:rPr>
        <w:t xml:space="preserve"> → Cu</w:t>
      </w:r>
    </w:p>
    <w:p w:rsidR="00E141BC" w:rsidRPr="008462D4" w:rsidRDefault="00E141BC" w:rsidP="008462D4">
      <w:pPr>
        <w:ind w:firstLine="540"/>
        <w:jc w:val="both"/>
        <w:rPr>
          <w:lang w:val="en-US"/>
        </w:rPr>
      </w:pPr>
      <w:r w:rsidRPr="008462D4">
        <w:rPr>
          <w:lang w:val="en-US"/>
        </w:rPr>
        <w:t>3) C</w:t>
      </w:r>
      <w:r w:rsidRPr="008462D4">
        <w:rPr>
          <w:vertAlign w:val="subscript"/>
          <w:lang w:val="en-US"/>
        </w:rPr>
        <w:t>2</w:t>
      </w:r>
      <w:r w:rsidRPr="008462D4">
        <w:rPr>
          <w:lang w:val="en-US"/>
        </w:rPr>
        <w:t>H</w:t>
      </w:r>
      <w:r w:rsidRPr="008462D4">
        <w:rPr>
          <w:vertAlign w:val="subscript"/>
          <w:lang w:val="en-US"/>
        </w:rPr>
        <w:t>5</w:t>
      </w:r>
      <w:r w:rsidRPr="008462D4">
        <w:rPr>
          <w:lang w:val="en-US"/>
        </w:rPr>
        <w:t xml:space="preserve">OH </w:t>
      </w:r>
    </w:p>
    <w:p w:rsidR="00E141BC" w:rsidRPr="008462D4" w:rsidRDefault="00E141BC" w:rsidP="008462D4">
      <w:pPr>
        <w:ind w:firstLine="540"/>
        <w:jc w:val="both"/>
        <w:rPr>
          <w:lang w:val="en-US"/>
        </w:rPr>
      </w:pPr>
      <w:r w:rsidRPr="008462D4">
        <w:rPr>
          <w:lang w:val="en-US"/>
        </w:rPr>
        <w:t xml:space="preserve">          ↓</w:t>
      </w:r>
    </w:p>
    <w:p w:rsidR="00E141BC" w:rsidRPr="008462D4" w:rsidRDefault="00E141BC" w:rsidP="008462D4">
      <w:pPr>
        <w:ind w:firstLine="540"/>
        <w:jc w:val="both"/>
        <w:rPr>
          <w:lang w:val="en-US"/>
        </w:rPr>
      </w:pPr>
      <w:r w:rsidRPr="008462D4">
        <w:rPr>
          <w:color w:val="FF0000"/>
          <w:lang w:val="en-US"/>
        </w:rPr>
        <w:t xml:space="preserve">       </w:t>
      </w:r>
      <w:r w:rsidRPr="008462D4">
        <w:rPr>
          <w:lang w:val="en-US"/>
        </w:rPr>
        <w:t>C</w:t>
      </w:r>
      <w:r w:rsidRPr="008462D4">
        <w:rPr>
          <w:vertAlign w:val="subscript"/>
          <w:lang w:val="en-US"/>
        </w:rPr>
        <w:t>2</w:t>
      </w:r>
      <w:r w:rsidRPr="008462D4">
        <w:rPr>
          <w:lang w:val="en-US"/>
        </w:rPr>
        <w:t>H</w:t>
      </w:r>
      <w:r w:rsidRPr="008462D4">
        <w:rPr>
          <w:vertAlign w:val="subscript"/>
          <w:lang w:val="en-US"/>
        </w:rPr>
        <w:t>4</w:t>
      </w:r>
      <w:r w:rsidRPr="008462D4">
        <w:rPr>
          <w:lang w:val="en-US"/>
        </w:rPr>
        <w:t xml:space="preserve"> → CH</w:t>
      </w:r>
      <w:r w:rsidRPr="008462D4">
        <w:rPr>
          <w:vertAlign w:val="subscript"/>
          <w:lang w:val="en-US"/>
        </w:rPr>
        <w:t>3</w:t>
      </w:r>
      <w:r w:rsidRPr="008462D4">
        <w:rPr>
          <w:lang w:val="en-US"/>
        </w:rPr>
        <w:t>COH → CH</w:t>
      </w:r>
      <w:r w:rsidRPr="008462D4">
        <w:rPr>
          <w:vertAlign w:val="subscript"/>
          <w:lang w:val="en-US"/>
        </w:rPr>
        <w:t>3</w:t>
      </w:r>
      <w:r w:rsidRPr="008462D4">
        <w:rPr>
          <w:lang w:val="en-US"/>
        </w:rPr>
        <w:t>COOH</w:t>
      </w:r>
    </w:p>
    <w:p w:rsidR="00E141BC" w:rsidRPr="008462D4" w:rsidRDefault="00E141BC" w:rsidP="008462D4">
      <w:pPr>
        <w:ind w:firstLine="540"/>
        <w:jc w:val="both"/>
        <w:rPr>
          <w:lang w:val="en-US"/>
        </w:rPr>
      </w:pPr>
      <w:r w:rsidRPr="008462D4">
        <w:rPr>
          <w:lang w:val="en-US"/>
        </w:rPr>
        <w:t xml:space="preserve">           ↓</w:t>
      </w:r>
    </w:p>
    <w:p w:rsidR="00E141BC" w:rsidRPr="008462D4" w:rsidRDefault="00E141BC" w:rsidP="008462D4">
      <w:pPr>
        <w:ind w:firstLine="540"/>
        <w:jc w:val="both"/>
        <w:rPr>
          <w:lang w:val="en-US"/>
        </w:rPr>
      </w:pPr>
      <w:r w:rsidRPr="008462D4">
        <w:rPr>
          <w:lang w:val="en-US"/>
        </w:rPr>
        <w:t xml:space="preserve">     CH</w:t>
      </w:r>
      <w:r w:rsidRPr="008462D4">
        <w:rPr>
          <w:vertAlign w:val="subscript"/>
          <w:lang w:val="en-US"/>
        </w:rPr>
        <w:t>2</w:t>
      </w:r>
      <w:r w:rsidRPr="008462D4">
        <w:rPr>
          <w:lang w:val="en-US"/>
        </w:rPr>
        <w:t>OH-CH</w:t>
      </w:r>
      <w:r w:rsidRPr="008462D4">
        <w:rPr>
          <w:vertAlign w:val="subscript"/>
          <w:lang w:val="en-US"/>
        </w:rPr>
        <w:t>2</w:t>
      </w:r>
      <w:r w:rsidRPr="008462D4">
        <w:rPr>
          <w:lang w:val="en-US"/>
        </w:rPr>
        <w:t>OH</w:t>
      </w:r>
    </w:p>
    <w:p w:rsidR="00E141BC" w:rsidRPr="008462D4" w:rsidRDefault="00E141BC" w:rsidP="008462D4">
      <w:pPr>
        <w:ind w:firstLine="540"/>
        <w:jc w:val="both"/>
      </w:pPr>
      <w:r w:rsidRPr="008462D4">
        <w:rPr>
          <w:b/>
        </w:rPr>
        <w:t xml:space="preserve">Лабораторные опыты. </w:t>
      </w:r>
      <w:r w:rsidRPr="008462D4">
        <w:t xml:space="preserve">Ознакомление с образцами представителей разных классов неорганических веществ. Взаимодействие многоатомных спиртов и глюкозы с </w:t>
      </w:r>
      <w:proofErr w:type="spellStart"/>
      <w:r w:rsidRPr="008462D4">
        <w:t>фелинговой</w:t>
      </w:r>
      <w:proofErr w:type="spellEnd"/>
      <w:r w:rsidRPr="008462D4">
        <w:t xml:space="preserve"> жидкостью. Качественные реакции на ионы </w:t>
      </w:r>
      <w:r w:rsidRPr="008462D4">
        <w:rPr>
          <w:lang w:val="en-US"/>
        </w:rPr>
        <w:t>Fe</w:t>
      </w:r>
      <w:r w:rsidRPr="008462D4">
        <w:rPr>
          <w:vertAlign w:val="superscript"/>
        </w:rPr>
        <w:t xml:space="preserve">2+ </w:t>
      </w:r>
      <w:r w:rsidRPr="008462D4">
        <w:t xml:space="preserve">и </w:t>
      </w:r>
      <w:r w:rsidRPr="008462D4">
        <w:rPr>
          <w:lang w:val="en-US"/>
        </w:rPr>
        <w:t>Fe</w:t>
      </w:r>
      <w:r w:rsidRPr="008462D4">
        <w:rPr>
          <w:vertAlign w:val="superscript"/>
        </w:rPr>
        <w:t>3+</w:t>
      </w:r>
      <w:r w:rsidRPr="008462D4">
        <w:t xml:space="preserve">. Ознакомление с образцами представителей разных классов органических веществ. Взаимодействие металлов с растворами кислот и солей. Ознакомление с коллекцией руд.  Взаимодействие алюминия с растворами кислот и щелочей. Получение и изучение свойств гидроксида алюминия. Качественные реакции на катионы меди. Разложение гидроксида меди (II). Получение и исследование свойств гидроксида цинка. Качественные реакции на </w:t>
      </w:r>
      <w:proofErr w:type="gramStart"/>
      <w:r w:rsidRPr="008462D4">
        <w:t>галогенид-ионы</w:t>
      </w:r>
      <w:proofErr w:type="gramEnd"/>
      <w:r w:rsidRPr="008462D4">
        <w:t>. Ознакомление с коллекцией природных соединений серы. Качественные реакции на сульфи</w:t>
      </w:r>
      <w:proofErr w:type="gramStart"/>
      <w:r w:rsidRPr="008462D4">
        <w:t>д-</w:t>
      </w:r>
      <w:proofErr w:type="gramEnd"/>
      <w:r w:rsidRPr="008462D4">
        <w:t>, сульфит- и сульфат-анионы. Качественная реакция на ион аммония. Качественная реакция на фосфат-анион. Получение углекислого газа взаимодействием мрамора с соляной кислотой и исследование его свойств. Качественная реакция на карбонат-анион. Получение кремниевой кислоты взаимодействием раствора силиката натрия с сильной кислотой. Растворение кремниевой кислоты в щелочи.</w:t>
      </w:r>
    </w:p>
    <w:p w:rsidR="00E141BC" w:rsidRPr="008462D4" w:rsidRDefault="00E141BC" w:rsidP="008462D4">
      <w:pPr>
        <w:ind w:firstLine="540"/>
        <w:jc w:val="both"/>
      </w:pPr>
      <w:r w:rsidRPr="008462D4">
        <w:rPr>
          <w:b/>
        </w:rPr>
        <w:t>Практическая работа № 3.</w:t>
      </w:r>
      <w:r w:rsidRPr="008462D4">
        <w:t xml:space="preserve"> Получение газов и изучение их свойств. </w:t>
      </w:r>
    </w:p>
    <w:p w:rsidR="00E141BC" w:rsidRPr="008462D4" w:rsidRDefault="00E141BC" w:rsidP="008462D4">
      <w:pPr>
        <w:ind w:firstLine="540"/>
        <w:jc w:val="both"/>
      </w:pPr>
      <w:r w:rsidRPr="008462D4">
        <w:rPr>
          <w:b/>
        </w:rPr>
        <w:t>Практическая работа № 4.</w:t>
      </w:r>
      <w:r w:rsidRPr="008462D4">
        <w:t xml:space="preserve"> Решение экспериментальных задач по органической химии.</w:t>
      </w:r>
    </w:p>
    <w:p w:rsidR="00E141BC" w:rsidRPr="008462D4" w:rsidRDefault="00E141BC" w:rsidP="008462D4">
      <w:pPr>
        <w:ind w:firstLine="540"/>
        <w:jc w:val="both"/>
      </w:pPr>
      <w:r w:rsidRPr="008462D4">
        <w:rPr>
          <w:b/>
        </w:rPr>
        <w:t xml:space="preserve">Практическая работа № 5. </w:t>
      </w:r>
      <w:r w:rsidRPr="008462D4">
        <w:t>Решение экспериментальных задач по неорганической химии.</w:t>
      </w:r>
    </w:p>
    <w:p w:rsidR="00E141BC" w:rsidRPr="008462D4" w:rsidRDefault="00E141BC" w:rsidP="008462D4">
      <w:pPr>
        <w:ind w:firstLine="540"/>
        <w:jc w:val="both"/>
      </w:pPr>
      <w:r w:rsidRPr="008462D4">
        <w:rPr>
          <w:b/>
        </w:rPr>
        <w:t xml:space="preserve">Практическая работа № 6. </w:t>
      </w:r>
      <w:r w:rsidRPr="008462D4">
        <w:t>Сравнение свойств неорганических и органических соединений.</w:t>
      </w:r>
    </w:p>
    <w:p w:rsidR="00E141BC" w:rsidRPr="008462D4" w:rsidRDefault="00E141BC" w:rsidP="008462D4">
      <w:pPr>
        <w:ind w:firstLine="540"/>
        <w:jc w:val="both"/>
      </w:pPr>
      <w:r w:rsidRPr="008462D4">
        <w:rPr>
          <w:b/>
        </w:rPr>
        <w:t xml:space="preserve">Практическая работа № 7. </w:t>
      </w:r>
      <w:r w:rsidRPr="008462D4">
        <w:t xml:space="preserve">Генетическая связь между классами неорганических и органических веществ. </w:t>
      </w:r>
    </w:p>
    <w:p w:rsidR="00E141BC" w:rsidRPr="008462D4" w:rsidRDefault="00E141BC" w:rsidP="008462D4">
      <w:pPr>
        <w:ind w:firstLine="540"/>
        <w:jc w:val="both"/>
        <w:rPr>
          <w:b/>
        </w:rPr>
      </w:pPr>
      <w:r w:rsidRPr="008462D4">
        <w:rPr>
          <w:b/>
        </w:rPr>
        <w:t>Химия и общество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Х и м и я   и   </w:t>
      </w:r>
      <w:proofErr w:type="gramStart"/>
      <w:r w:rsidRPr="008462D4">
        <w:t>п</w:t>
      </w:r>
      <w:proofErr w:type="gramEnd"/>
      <w:r w:rsidRPr="008462D4">
        <w:t xml:space="preserve"> р о и з в о д с т в о. Химическая промышленность. Химическая технология. Сырье для химической промышленности. Вода в химической промышленности. Энергия для химического производства. Научные принципы химического производства. Защита окружающей среды и охрана труда при химическом производстве. Производство аммиака и метанола в сравнении. Биотехнология. </w:t>
      </w:r>
      <w:proofErr w:type="spellStart"/>
      <w:r w:rsidRPr="008462D4">
        <w:t>Нанотехнология</w:t>
      </w:r>
      <w:proofErr w:type="spellEnd"/>
      <w:r w:rsidRPr="008462D4">
        <w:t>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Х и м и я   и   с е </w:t>
      </w:r>
      <w:proofErr w:type="gramStart"/>
      <w:r w:rsidRPr="008462D4">
        <w:t>л ь</w:t>
      </w:r>
      <w:proofErr w:type="gramEnd"/>
      <w:r w:rsidRPr="008462D4">
        <w:t xml:space="preserve"> с к о е   х о з я й с т в о. Основные направления химизации сельского хозяйства. Удобрения и их классификация. Химическая мелиорация почв. Пестициды и их классификация. Химизация животноводства.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Х и м и я   и   </w:t>
      </w:r>
      <w:proofErr w:type="gramStart"/>
      <w:r w:rsidRPr="008462D4">
        <w:t>п</w:t>
      </w:r>
      <w:proofErr w:type="gramEnd"/>
      <w:r w:rsidRPr="008462D4">
        <w:t xml:space="preserve"> р о б л е м ы   о х р а н ы   о к р у ж а ю щ е й   с р е д ы. Основные факторы химического загрязнения окружающей среды. Охрана атмосферы, водных ресурсов, земельных ресурсов от химического загрязнения.</w:t>
      </w:r>
    </w:p>
    <w:p w:rsidR="00E141BC" w:rsidRPr="008462D4" w:rsidRDefault="00E141BC" w:rsidP="008462D4">
      <w:pPr>
        <w:ind w:firstLine="540"/>
        <w:jc w:val="both"/>
      </w:pPr>
      <w:r w:rsidRPr="008462D4">
        <w:t xml:space="preserve">Х и м и я   и   </w:t>
      </w:r>
      <w:proofErr w:type="gramStart"/>
      <w:r w:rsidRPr="008462D4">
        <w:t>п</w:t>
      </w:r>
      <w:proofErr w:type="gramEnd"/>
      <w:r w:rsidRPr="008462D4">
        <w:t xml:space="preserve"> о в с е д н е в н а я   ж и з н ь   ч е л о в е к а. Лекарства. Моющие и чистящие средства. Химические средства гигиены и косметики. Международная символика по уходу за текстильными изделиями. Маркировка на упаковках пищевых продуктов и информация, которую она символизирует.</w:t>
      </w:r>
    </w:p>
    <w:p w:rsidR="00E141BC" w:rsidRPr="008462D4" w:rsidRDefault="00E141BC" w:rsidP="008462D4">
      <w:pPr>
        <w:ind w:firstLine="540"/>
        <w:jc w:val="both"/>
        <w:rPr>
          <w:b/>
        </w:rPr>
      </w:pPr>
      <w:r w:rsidRPr="008462D4">
        <w:rPr>
          <w:b/>
        </w:rPr>
        <w:t>Лабораторные опыты.</w:t>
      </w:r>
      <w:r w:rsidRPr="008462D4">
        <w:t xml:space="preserve"> Ознакомление с образцами средств бытовой химии и лекарственных препаратов, изучение инструкций к ним по правильному и безопасному применению. Изучение международной символики по уходу за текстильными изделиями и маркировки на упаковках пищевых продуктов.</w:t>
      </w:r>
    </w:p>
    <w:p w:rsidR="00E141BC" w:rsidRPr="008462D4" w:rsidRDefault="00E141BC" w:rsidP="008462D4">
      <w:pPr>
        <w:ind w:firstLine="540"/>
        <w:jc w:val="both"/>
      </w:pPr>
      <w:r w:rsidRPr="008462D4">
        <w:rPr>
          <w:b/>
        </w:rPr>
        <w:t xml:space="preserve">Демонстрации. </w:t>
      </w:r>
      <w:r w:rsidRPr="008462D4">
        <w:t xml:space="preserve">Видеофрагменты по производству аммиака и метанола. Слайды и другие видеоматериалы, иллюстрирующие </w:t>
      </w:r>
      <w:proofErr w:type="spellStart"/>
      <w:r w:rsidRPr="008462D4">
        <w:t>би</w:t>
      </w:r>
      <w:proofErr w:type="gramStart"/>
      <w:r w:rsidRPr="008462D4">
        <w:t>о</w:t>
      </w:r>
      <w:proofErr w:type="spellEnd"/>
      <w:r w:rsidRPr="008462D4">
        <w:t>-</w:t>
      </w:r>
      <w:proofErr w:type="gramEnd"/>
      <w:r w:rsidRPr="008462D4">
        <w:t xml:space="preserve"> и </w:t>
      </w:r>
      <w:proofErr w:type="spellStart"/>
      <w:r w:rsidRPr="008462D4">
        <w:t>нанотехнологии</w:t>
      </w:r>
      <w:proofErr w:type="spellEnd"/>
      <w:r w:rsidRPr="008462D4">
        <w:t xml:space="preserve">. Коллекция «Минеральные удобрения». Коллекция пестицидов. Видеофрагменты по химической мелиорации почв и химизации животноводства. Видеофрагменты и слайды экологической тематики. Домашняя, автомобильная аптечки и аптечка химического кабинета. Коллекция моющих и чистящих средств.    </w:t>
      </w:r>
    </w:p>
    <w:p w:rsidR="00E141BC" w:rsidRPr="008462D4" w:rsidRDefault="00E141BC" w:rsidP="008462D4">
      <w:pPr>
        <w:ind w:firstLine="540"/>
        <w:jc w:val="both"/>
      </w:pPr>
    </w:p>
    <w:p w:rsidR="00E141BC" w:rsidRPr="00765F08" w:rsidRDefault="00E141BC" w:rsidP="00E141BC">
      <w:pPr>
        <w:ind w:firstLine="540"/>
        <w:jc w:val="both"/>
        <w:rPr>
          <w:sz w:val="28"/>
          <w:szCs w:val="28"/>
        </w:rPr>
      </w:pPr>
    </w:p>
    <w:p w:rsidR="00E141BC" w:rsidRDefault="00E141BC" w:rsidP="00E141BC">
      <w:pPr>
        <w:ind w:firstLine="567"/>
        <w:jc w:val="both"/>
        <w:rPr>
          <w:sz w:val="28"/>
          <w:szCs w:val="28"/>
        </w:rPr>
      </w:pPr>
    </w:p>
    <w:p w:rsidR="008462D4" w:rsidRDefault="008462D4" w:rsidP="00E141BC">
      <w:pPr>
        <w:ind w:firstLine="567"/>
        <w:jc w:val="both"/>
        <w:rPr>
          <w:sz w:val="28"/>
          <w:szCs w:val="28"/>
        </w:rPr>
      </w:pPr>
    </w:p>
    <w:p w:rsidR="008462D4" w:rsidRDefault="008462D4" w:rsidP="00E141BC">
      <w:pPr>
        <w:ind w:firstLine="567"/>
        <w:jc w:val="both"/>
        <w:rPr>
          <w:sz w:val="28"/>
          <w:szCs w:val="28"/>
        </w:rPr>
      </w:pPr>
    </w:p>
    <w:p w:rsidR="008462D4" w:rsidRDefault="008462D4" w:rsidP="00E141BC">
      <w:pPr>
        <w:ind w:firstLine="567"/>
        <w:jc w:val="both"/>
        <w:rPr>
          <w:sz w:val="28"/>
          <w:szCs w:val="28"/>
        </w:rPr>
      </w:pPr>
    </w:p>
    <w:p w:rsidR="008462D4" w:rsidRPr="00765F08" w:rsidRDefault="008462D4" w:rsidP="00E141BC">
      <w:pPr>
        <w:ind w:firstLine="567"/>
        <w:jc w:val="both"/>
        <w:rPr>
          <w:sz w:val="28"/>
          <w:szCs w:val="28"/>
        </w:rPr>
      </w:pPr>
    </w:p>
    <w:p w:rsidR="00E141BC" w:rsidRPr="00765F08" w:rsidRDefault="00E141BC" w:rsidP="00E141BC">
      <w:pPr>
        <w:shd w:val="clear" w:color="auto" w:fill="FFFFFF"/>
        <w:spacing w:line="180" w:lineRule="atLeast"/>
        <w:jc w:val="center"/>
        <w:rPr>
          <w:b/>
          <w:color w:val="000000"/>
          <w:sz w:val="28"/>
          <w:szCs w:val="28"/>
        </w:rPr>
      </w:pPr>
    </w:p>
    <w:p w:rsidR="00E141BC" w:rsidRPr="00765F08" w:rsidRDefault="00E141BC" w:rsidP="00E141BC">
      <w:pPr>
        <w:shd w:val="clear" w:color="auto" w:fill="FFFFFF"/>
        <w:spacing w:line="180" w:lineRule="atLeast"/>
        <w:jc w:val="center"/>
        <w:rPr>
          <w:b/>
          <w:color w:val="000000"/>
          <w:sz w:val="28"/>
          <w:szCs w:val="28"/>
        </w:rPr>
      </w:pPr>
    </w:p>
    <w:p w:rsidR="00E141BC" w:rsidRPr="008462D4" w:rsidRDefault="00E141BC" w:rsidP="008462D4">
      <w:pPr>
        <w:pStyle w:val="1"/>
        <w:jc w:val="center"/>
        <w:rPr>
          <w:sz w:val="28"/>
          <w:szCs w:val="28"/>
        </w:rPr>
      </w:pPr>
      <w:bookmarkStart w:id="10" w:name="_Toc54863134"/>
      <w:r w:rsidRPr="008462D4">
        <w:rPr>
          <w:sz w:val="28"/>
          <w:szCs w:val="28"/>
        </w:rPr>
        <w:t>Календарно-тематическое планирование</w:t>
      </w:r>
      <w:bookmarkEnd w:id="10"/>
    </w:p>
    <w:p w:rsidR="00E141BC" w:rsidRPr="00765F08" w:rsidRDefault="00E141BC" w:rsidP="00E141BC">
      <w:pPr>
        <w:shd w:val="clear" w:color="auto" w:fill="FFFFFF"/>
        <w:spacing w:line="180" w:lineRule="atLeast"/>
        <w:jc w:val="center"/>
        <w:rPr>
          <w:b/>
          <w:color w:val="000000"/>
          <w:sz w:val="28"/>
          <w:szCs w:val="28"/>
        </w:rPr>
      </w:pPr>
      <w:r w:rsidRPr="00765F08">
        <w:rPr>
          <w:b/>
          <w:color w:val="000000"/>
          <w:sz w:val="28"/>
          <w:szCs w:val="28"/>
        </w:rPr>
        <w:t>3 часа в неделю, 102 часа в год</w:t>
      </w:r>
    </w:p>
    <w:p w:rsidR="00E141BC" w:rsidRPr="00765F08" w:rsidRDefault="00E141BC" w:rsidP="00E141BC">
      <w:pPr>
        <w:shd w:val="clear" w:color="auto" w:fill="FFFFFF"/>
        <w:spacing w:line="180" w:lineRule="atLeast"/>
        <w:jc w:val="center"/>
        <w:rPr>
          <w:color w:val="000000"/>
          <w:sz w:val="28"/>
          <w:szCs w:val="28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886"/>
        <w:gridCol w:w="1150"/>
        <w:gridCol w:w="4490"/>
        <w:gridCol w:w="1588"/>
      </w:tblGrid>
      <w:tr w:rsidR="00765F08" w:rsidRPr="008462D4" w:rsidTr="008462D4">
        <w:trPr>
          <w:trHeight w:val="510"/>
        </w:trPr>
        <w:tc>
          <w:tcPr>
            <w:tcW w:w="812" w:type="dxa"/>
            <w:vAlign w:val="center"/>
          </w:tcPr>
          <w:p w:rsidR="00765F08" w:rsidRPr="008462D4" w:rsidRDefault="00765F08" w:rsidP="008462D4">
            <w:pPr>
              <w:jc w:val="center"/>
              <w:rPr>
                <w:b/>
                <w:i/>
                <w:color w:val="000000"/>
              </w:rPr>
            </w:pPr>
            <w:r w:rsidRPr="008462D4">
              <w:rPr>
                <w:b/>
                <w:i/>
                <w:color w:val="000000"/>
              </w:rPr>
              <w:t>№ урока</w:t>
            </w:r>
          </w:p>
        </w:tc>
        <w:tc>
          <w:tcPr>
            <w:tcW w:w="886" w:type="dxa"/>
            <w:vAlign w:val="center"/>
          </w:tcPr>
          <w:p w:rsidR="00765F08" w:rsidRPr="008462D4" w:rsidRDefault="00765F08" w:rsidP="008462D4">
            <w:pPr>
              <w:jc w:val="center"/>
              <w:rPr>
                <w:b/>
                <w:i/>
                <w:color w:val="000000"/>
              </w:rPr>
            </w:pPr>
            <w:r w:rsidRPr="008462D4">
              <w:rPr>
                <w:b/>
                <w:i/>
              </w:rPr>
              <w:t>Дата (план)</w:t>
            </w:r>
          </w:p>
        </w:tc>
        <w:tc>
          <w:tcPr>
            <w:tcW w:w="1150" w:type="dxa"/>
          </w:tcPr>
          <w:p w:rsidR="00765F08" w:rsidRPr="008462D4" w:rsidRDefault="00765F08" w:rsidP="008462D4">
            <w:pPr>
              <w:jc w:val="center"/>
              <w:rPr>
                <w:b/>
                <w:i/>
              </w:rPr>
            </w:pPr>
            <w:r w:rsidRPr="008462D4">
              <w:rPr>
                <w:b/>
                <w:i/>
              </w:rPr>
              <w:t>Дата (факт)</w:t>
            </w:r>
          </w:p>
        </w:tc>
        <w:tc>
          <w:tcPr>
            <w:tcW w:w="4490" w:type="dxa"/>
            <w:vAlign w:val="center"/>
          </w:tcPr>
          <w:p w:rsidR="00765F08" w:rsidRPr="008462D4" w:rsidRDefault="00765F08" w:rsidP="008462D4">
            <w:pPr>
              <w:jc w:val="center"/>
              <w:rPr>
                <w:b/>
                <w:i/>
                <w:color w:val="000000"/>
              </w:rPr>
            </w:pPr>
            <w:r w:rsidRPr="008462D4">
              <w:rPr>
                <w:b/>
                <w:i/>
              </w:rPr>
              <w:t>Тема урока</w:t>
            </w:r>
          </w:p>
        </w:tc>
        <w:tc>
          <w:tcPr>
            <w:tcW w:w="1588" w:type="dxa"/>
            <w:shd w:val="clear" w:color="auto" w:fill="auto"/>
          </w:tcPr>
          <w:p w:rsidR="00765F08" w:rsidRPr="008462D4" w:rsidRDefault="00765F08" w:rsidP="008462D4">
            <w:pPr>
              <w:spacing w:after="160"/>
              <w:rPr>
                <w:b/>
              </w:rPr>
            </w:pPr>
            <w:r w:rsidRPr="008462D4">
              <w:rPr>
                <w:b/>
              </w:rPr>
              <w:t>Примечание</w:t>
            </w: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1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Строение атома.</w:t>
            </w:r>
          </w:p>
          <w:p w:rsidR="00765F08" w:rsidRPr="008462D4" w:rsidRDefault="00765F08" w:rsidP="008462D4">
            <w:pPr>
              <w:rPr>
                <w:color w:val="000000"/>
              </w:rPr>
            </w:pP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2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Строение атомного ядра. Изотопы. Ядерные реакции.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Состояние электрона в атоме. Квантовые числа.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4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Строение электронных оболочек атомов. Электронные и электронно-графические формулы (конфигурации).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5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Валентные возможности атомов химических элементов.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6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Открытие Д.И. Менделеевым Периодического закона.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7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Периодический закон и строение атома.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8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Зависимость свойств элементов и соединений от их положения в Периодической системе. Значение Периодического закона.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9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rPr>
                <w:b/>
              </w:rPr>
              <w:t>Контрольная работа № 1</w:t>
            </w:r>
            <w:r w:rsidRPr="008462D4">
              <w:t xml:space="preserve"> по теме «Строение атома».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10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Химическая связь.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11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Ионная связь.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12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Ковалентная связь.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13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Металлическая связь.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14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Водородная связь.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15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Пространственное строение молекул.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16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 xml:space="preserve">Теория строения химических </w:t>
            </w:r>
            <w:r w:rsidRPr="008462D4">
              <w:lastRenderedPageBreak/>
              <w:t>соединений.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lastRenderedPageBreak/>
              <w:t>17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Основные направления развития теории строения.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18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rPr>
                <w:b/>
              </w:rPr>
              <w:t>Семинар</w:t>
            </w:r>
            <w:r w:rsidRPr="008462D4">
              <w:t xml:space="preserve"> «Диалектические основы общности двух ведущих теорий химии».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19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Полимеры органические и неорганические.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20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Полимеры органические и неорганические.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21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Чистые вещества и смеси. Растворы.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22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pPr>
              <w:rPr>
                <w:b/>
              </w:rPr>
            </w:pPr>
            <w:r w:rsidRPr="008462D4">
              <w:t>Понятие о дисперсных системах, их классификация и значение.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23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Обобщение и систематизация знаний по теме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24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rPr>
                <w:b/>
              </w:rPr>
              <w:t>Контрольная работа № 2</w:t>
            </w:r>
            <w:r w:rsidRPr="008462D4">
              <w:t xml:space="preserve"> по теме «Строение вещества. Дисперсные системы и растворы».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25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Классификация химических реакций по числу и составу реагирующих веществ и другим признакам.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26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Классификация химических реакций по числу и составу реагирующих веществ и другим признакам.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27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Классификация химических реакций по изменению степеней окисления атомов.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28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Классификация химических реакций по изменению степеней окисления атомов.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29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Тепловые эффекты и причины протекания химических реакций.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30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Тепловые эффекты и причины протекания химических реакций.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31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Скорость химической реакции.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32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Скорость химической реакции.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lastRenderedPageBreak/>
              <w:t>33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Катализ и катализаторы.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34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Химическое равновесие.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35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Химическое равновесие.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36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Решение расчетных задач.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37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rPr>
                <w:b/>
              </w:rPr>
              <w:t xml:space="preserve">Практическая работа № 1. </w:t>
            </w:r>
            <w:r w:rsidRPr="008462D4">
              <w:t>Скорость химических реакций. Химическое равновесие.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38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Электролитическая диссоциация.</w:t>
            </w:r>
          </w:p>
          <w:p w:rsidR="00765F08" w:rsidRPr="008462D4" w:rsidRDefault="00765F08" w:rsidP="008462D4">
            <w:pPr>
              <w:rPr>
                <w:b/>
              </w:rPr>
            </w:pP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39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Свойства растворов электролитов.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40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Свойства растворов электролитов.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41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Гидролиз.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42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Гидролиз.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43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rPr>
                <w:b/>
              </w:rPr>
              <w:t>Практическая работа № 2.</w:t>
            </w:r>
            <w:r w:rsidRPr="008462D4">
              <w:t xml:space="preserve"> Решение экспериментальных задач по теме «Гидролиз»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44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Обобщение и систематизация знаний по теме «Химические реакции».</w:t>
            </w:r>
          </w:p>
          <w:p w:rsidR="00765F08" w:rsidRPr="008462D4" w:rsidRDefault="00765F08" w:rsidP="008462D4">
            <w:pPr>
              <w:rPr>
                <w:b/>
              </w:rPr>
            </w:pP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45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rPr>
                <w:b/>
              </w:rPr>
              <w:t>Контрольная работа № 3</w:t>
            </w:r>
            <w:r w:rsidRPr="008462D4">
              <w:t xml:space="preserve"> по теме «Химические реакции».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46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Классификация неорганических веществ.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47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Классификация неорганических веществ. Комплексные соединения неорганические и органические.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48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Классификация органических веществ.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49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 xml:space="preserve">Общая характеристика </w:t>
            </w:r>
            <w:r w:rsidRPr="008462D4">
              <w:lastRenderedPageBreak/>
              <w:t>металлов и их соединений.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lastRenderedPageBreak/>
              <w:t>50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Химические свойства металлов.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51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Химические свойства металлов.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52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Коррозия металлов.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53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Получение металлов.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54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Электролиз. Химические источники тока.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55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Щелочные металлы.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56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Бериллий, магний и щелочноземельные металлы.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57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Алюминий и его соединения.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58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Металлы побочных подгрупп. Медь.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59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Цинк.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60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 xml:space="preserve">Хром. 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61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Хром.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62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Марганец.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63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Общая характеристика неметаллов и их соединений.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64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Общая характеристика неметаллов и их соединений.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65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Общие химические свойства неметаллов.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66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Галогены и их соединения.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67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 xml:space="preserve"> </w:t>
            </w:r>
            <w:proofErr w:type="spellStart"/>
            <w:r w:rsidRPr="008462D4">
              <w:t>Халькогены</w:t>
            </w:r>
            <w:proofErr w:type="spellEnd"/>
            <w:r w:rsidRPr="008462D4">
              <w:t xml:space="preserve"> – простые вещества.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68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Соединения серы.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69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Соединения серы.</w:t>
            </w:r>
          </w:p>
          <w:p w:rsidR="00765F08" w:rsidRPr="008462D4" w:rsidRDefault="00765F08" w:rsidP="008462D4"/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lastRenderedPageBreak/>
              <w:t>70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Азот и его соединения.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71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Азот и его соединения.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72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Фосфор и его соединения.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73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Углерод и его соединения.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74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Углерод и его соединения.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75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Кремний и его соединения.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76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Обобщение и систематизация знаний по химии элементов.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77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rPr>
                <w:b/>
              </w:rPr>
              <w:t>Контрольная работа № 4</w:t>
            </w:r>
            <w:r w:rsidRPr="008462D4">
              <w:t xml:space="preserve"> «Химия элементов»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78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Кислоты органические и неорганические.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79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 xml:space="preserve">Основания  органические и неорганические. 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80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Амфотерные органические и неорганические вещества.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81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Генетическая связь между классами органических и неорганических соединений.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82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Генетическая связь между классами органических и неорганических соединений.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83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rPr>
                <w:b/>
              </w:rPr>
              <w:t>Практическая работа № 3.</w:t>
            </w:r>
            <w:r w:rsidRPr="008462D4">
              <w:t xml:space="preserve"> Получение газов и изучение их свойств.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84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rPr>
                <w:b/>
              </w:rPr>
              <w:t>Практическая работа № 4.</w:t>
            </w:r>
            <w:r w:rsidRPr="008462D4">
              <w:t xml:space="preserve"> Решение экспериментальных задач по органической химии.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85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rPr>
                <w:b/>
              </w:rPr>
              <w:t>Практическая работа № 5.</w:t>
            </w:r>
            <w:r w:rsidRPr="008462D4">
              <w:t xml:space="preserve"> Решение экспериментальных задач по неорганической химии.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86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rPr>
                <w:b/>
              </w:rPr>
              <w:t>Практическая работа № 6.</w:t>
            </w:r>
            <w:r w:rsidRPr="008462D4">
              <w:t xml:space="preserve"> Сравнение свойств неорганических и органических соединений.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87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rPr>
                <w:b/>
              </w:rPr>
              <w:t>Практическая работа № 7.</w:t>
            </w:r>
            <w:r w:rsidRPr="008462D4">
              <w:t xml:space="preserve"> Генетическая связь между классами неорганических и </w:t>
            </w:r>
            <w:r w:rsidRPr="008462D4">
              <w:lastRenderedPageBreak/>
              <w:t>органических соединений.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lastRenderedPageBreak/>
              <w:t>88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Обобщение и систематизация знаний по теме «Вещества и их свойства».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89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rPr>
                <w:b/>
              </w:rPr>
              <w:t>Контрольная работа № 5</w:t>
            </w:r>
            <w:r w:rsidRPr="008462D4">
              <w:t xml:space="preserve"> по теме «Вещества и их свойства»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90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Химия и производство.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91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Химия и производство.</w:t>
            </w:r>
          </w:p>
          <w:p w:rsidR="00765F08" w:rsidRPr="008462D4" w:rsidRDefault="00765F08" w:rsidP="008462D4"/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92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Химия и сельское хозяйство.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93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Химия и сельское хозяйство.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94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Химия и проблемы охраны окружающей среды.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95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Химия и проблемы охраны окружающей среды.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96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Химия и повседневная жизнь человека.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97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>Химия и повседневная жизнь человека.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98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rPr>
                <w:b/>
              </w:rPr>
              <w:t>Конференция</w:t>
            </w:r>
            <w:r w:rsidRPr="008462D4">
              <w:t xml:space="preserve"> «Роль химии в моей жизни»</w:t>
            </w:r>
          </w:p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  <w:tr w:rsidR="00765F08" w:rsidRPr="008462D4" w:rsidTr="008462D4">
        <w:trPr>
          <w:trHeight w:val="510"/>
        </w:trPr>
        <w:tc>
          <w:tcPr>
            <w:tcW w:w="812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  <w:r w:rsidRPr="008462D4">
              <w:rPr>
                <w:color w:val="000000"/>
              </w:rPr>
              <w:t>99-102</w:t>
            </w:r>
          </w:p>
        </w:tc>
        <w:tc>
          <w:tcPr>
            <w:tcW w:w="886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</w:tcPr>
          <w:p w:rsidR="00765F08" w:rsidRPr="008462D4" w:rsidRDefault="00765F08" w:rsidP="008462D4"/>
        </w:tc>
        <w:tc>
          <w:tcPr>
            <w:tcW w:w="4490" w:type="dxa"/>
          </w:tcPr>
          <w:p w:rsidR="00765F08" w:rsidRPr="008462D4" w:rsidRDefault="00765F08" w:rsidP="008462D4">
            <w:r w:rsidRPr="008462D4">
              <w:t xml:space="preserve"> Резервное время.</w:t>
            </w:r>
          </w:p>
          <w:p w:rsidR="00765F08" w:rsidRPr="008462D4" w:rsidRDefault="00765F08" w:rsidP="008462D4"/>
        </w:tc>
        <w:tc>
          <w:tcPr>
            <w:tcW w:w="1588" w:type="dxa"/>
          </w:tcPr>
          <w:p w:rsidR="00765F08" w:rsidRPr="008462D4" w:rsidRDefault="00765F08" w:rsidP="008462D4">
            <w:pPr>
              <w:jc w:val="center"/>
              <w:rPr>
                <w:color w:val="000000"/>
              </w:rPr>
            </w:pPr>
          </w:p>
        </w:tc>
      </w:tr>
    </w:tbl>
    <w:p w:rsidR="00E141BC" w:rsidRPr="00765F08" w:rsidRDefault="00E141BC" w:rsidP="00E141BC">
      <w:pPr>
        <w:shd w:val="clear" w:color="auto" w:fill="FFFFFF"/>
        <w:spacing w:after="100" w:line="180" w:lineRule="atLeast"/>
        <w:rPr>
          <w:b/>
          <w:bCs/>
          <w:color w:val="000000"/>
          <w:sz w:val="28"/>
          <w:szCs w:val="28"/>
        </w:rPr>
      </w:pPr>
    </w:p>
    <w:p w:rsidR="00E141BC" w:rsidRPr="00765F08" w:rsidRDefault="00E141BC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E141BC" w:rsidRPr="00765F08" w:rsidRDefault="00E141BC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E141BC" w:rsidRPr="00765F08" w:rsidRDefault="00E141BC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E141BC" w:rsidRPr="00765F08" w:rsidRDefault="00E141BC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E141BC" w:rsidRPr="00765F08" w:rsidRDefault="00E141BC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E141BC" w:rsidRPr="00765F08" w:rsidRDefault="00E141BC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E141BC" w:rsidRPr="00765F08" w:rsidRDefault="00E141BC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E141BC" w:rsidRPr="00765F08" w:rsidRDefault="00E141BC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E141BC" w:rsidRPr="00765F08" w:rsidRDefault="00E141BC" w:rsidP="00E141BC">
      <w:pPr>
        <w:jc w:val="both"/>
        <w:rPr>
          <w:rFonts w:eastAsia="Calibri"/>
          <w:b/>
          <w:bCs/>
          <w:sz w:val="28"/>
          <w:szCs w:val="28"/>
        </w:rPr>
      </w:pPr>
    </w:p>
    <w:p w:rsidR="00765F08" w:rsidRPr="00765F08" w:rsidRDefault="00765F08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CB1628" w:rsidRDefault="00CB1628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CB1628" w:rsidRDefault="00CB1628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8462D4" w:rsidRDefault="008462D4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8462D4" w:rsidRDefault="008462D4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8462D4" w:rsidRDefault="008462D4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8462D4" w:rsidRDefault="008462D4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8462D4" w:rsidRDefault="008462D4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8462D4" w:rsidRDefault="008462D4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8462D4" w:rsidRDefault="008462D4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8462D4" w:rsidRDefault="008462D4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8462D4" w:rsidRDefault="008462D4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8462D4" w:rsidRDefault="008462D4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8462D4" w:rsidRDefault="008462D4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8462D4" w:rsidRDefault="008462D4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8462D4" w:rsidRDefault="008462D4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8462D4" w:rsidRDefault="008462D4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CB1628" w:rsidRDefault="00CB1628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CB1628" w:rsidRDefault="00CB1628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CB1628" w:rsidRDefault="00CB1628" w:rsidP="00E141BC">
      <w:pPr>
        <w:ind w:firstLine="540"/>
        <w:jc w:val="both"/>
        <w:rPr>
          <w:rFonts w:eastAsia="Calibri"/>
          <w:bCs/>
          <w:sz w:val="28"/>
          <w:szCs w:val="28"/>
        </w:rPr>
      </w:pPr>
    </w:p>
    <w:p w:rsidR="00E141BC" w:rsidRPr="00765F08" w:rsidRDefault="00E141BC" w:rsidP="00E141B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E141BC" w:rsidRPr="008462D4" w:rsidRDefault="00E141BC" w:rsidP="008462D4">
      <w:pPr>
        <w:pStyle w:val="1"/>
        <w:jc w:val="center"/>
        <w:rPr>
          <w:sz w:val="28"/>
          <w:szCs w:val="28"/>
        </w:rPr>
      </w:pPr>
      <w:bookmarkStart w:id="11" w:name="_Toc54863135"/>
      <w:proofErr w:type="gramStart"/>
      <w:r w:rsidRPr="008462D4">
        <w:rPr>
          <w:sz w:val="28"/>
          <w:szCs w:val="28"/>
        </w:rPr>
        <w:t>Критерии оценки</w:t>
      </w:r>
      <w:bookmarkEnd w:id="11"/>
      <w:proofErr w:type="gramEnd"/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8462D4">
        <w:rPr>
          <w:rFonts w:ascii="Times New Roman" w:hAnsi="Times New Roman"/>
          <w:b/>
          <w:sz w:val="24"/>
          <w:szCs w:val="24"/>
        </w:rPr>
        <w:t>Устный ответ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«5» </w:t>
      </w:r>
      <w:r w:rsidRPr="008462D4">
        <w:rPr>
          <w:rFonts w:ascii="Times New Roman" w:hAnsi="Times New Roman"/>
          <w:sz w:val="24"/>
          <w:szCs w:val="24"/>
        </w:rPr>
        <w:t>- ответ полный, правильный, самостоятельный, материал изложен в определенной логической последовательности.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«4» </w:t>
      </w:r>
      <w:r w:rsidRPr="008462D4">
        <w:rPr>
          <w:rFonts w:ascii="Times New Roman" w:hAnsi="Times New Roman"/>
          <w:sz w:val="24"/>
          <w:szCs w:val="24"/>
        </w:rPr>
        <w:t>- ответ полный и правильный, материал изложен в определенной логической последовательности, допущены две-три несущественные ошибки, исправленные по требованию учителя.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«3» </w:t>
      </w:r>
      <w:r w:rsidRPr="008462D4">
        <w:rPr>
          <w:rFonts w:ascii="Times New Roman" w:hAnsi="Times New Roman"/>
          <w:sz w:val="24"/>
          <w:szCs w:val="24"/>
        </w:rPr>
        <w:t>- ответ полный, но допущены существенные ошибки или ответ  неполный.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«2»</w:t>
      </w:r>
      <w:r w:rsidRPr="008462D4">
        <w:rPr>
          <w:rFonts w:ascii="Times New Roman" w:hAnsi="Times New Roman"/>
          <w:sz w:val="24"/>
          <w:szCs w:val="24"/>
        </w:rPr>
        <w:t> - ученик не понимает основное содержание учебного материала или допустил существенные ошибки, которые не может исправить даже при наводящих вопросах учителя.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8462D4">
        <w:rPr>
          <w:rFonts w:ascii="Times New Roman" w:hAnsi="Times New Roman"/>
          <w:b/>
          <w:sz w:val="24"/>
          <w:szCs w:val="24"/>
        </w:rPr>
        <w:t>Расчетные задачи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«5»</w:t>
      </w:r>
      <w:r w:rsidRPr="008462D4">
        <w:rPr>
          <w:rFonts w:ascii="Times New Roman" w:hAnsi="Times New Roman"/>
          <w:sz w:val="24"/>
          <w:szCs w:val="24"/>
        </w:rPr>
        <w:t xml:space="preserve"> - в </w:t>
      </w:r>
      <w:proofErr w:type="gramStart"/>
      <w:r w:rsidRPr="008462D4">
        <w:rPr>
          <w:rFonts w:ascii="Times New Roman" w:hAnsi="Times New Roman"/>
          <w:sz w:val="24"/>
          <w:szCs w:val="24"/>
        </w:rPr>
        <w:t>логическом рассуждении</w:t>
      </w:r>
      <w:proofErr w:type="gramEnd"/>
      <w:r w:rsidRPr="008462D4">
        <w:rPr>
          <w:rFonts w:ascii="Times New Roman" w:hAnsi="Times New Roman"/>
          <w:sz w:val="24"/>
          <w:szCs w:val="24"/>
        </w:rPr>
        <w:t xml:space="preserve"> нет ошибок, задача решена рациональным способом.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«4</w:t>
      </w:r>
      <w:r w:rsidRPr="008462D4">
        <w:rPr>
          <w:rFonts w:ascii="Times New Roman" w:hAnsi="Times New Roman"/>
          <w:sz w:val="24"/>
          <w:szCs w:val="24"/>
        </w:rPr>
        <w:t>» - в рассуждении нет ошибок, но задача решена нерациональным способом или допущено не более двух несущественных ошибок.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lastRenderedPageBreak/>
        <w:t>Оценка «3</w:t>
      </w:r>
      <w:r w:rsidRPr="008462D4">
        <w:rPr>
          <w:rFonts w:ascii="Times New Roman" w:hAnsi="Times New Roman"/>
          <w:sz w:val="24"/>
          <w:szCs w:val="24"/>
        </w:rPr>
        <w:t>» - в рассуждении нет ошибок, но допущена ошибка в математических расчетах.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«2</w:t>
      </w:r>
      <w:r w:rsidRPr="008462D4">
        <w:rPr>
          <w:rFonts w:ascii="Times New Roman" w:hAnsi="Times New Roman"/>
          <w:sz w:val="24"/>
          <w:szCs w:val="24"/>
        </w:rPr>
        <w:t>» - имеются ошибки в рассуждениях и расчетах.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8462D4">
        <w:rPr>
          <w:rFonts w:ascii="Times New Roman" w:hAnsi="Times New Roman"/>
          <w:b/>
          <w:sz w:val="24"/>
          <w:szCs w:val="24"/>
        </w:rPr>
        <w:t>Экспериментальные задачи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«5» </w:t>
      </w:r>
      <w:r w:rsidRPr="008462D4">
        <w:rPr>
          <w:rFonts w:ascii="Times New Roman" w:hAnsi="Times New Roman"/>
          <w:sz w:val="24"/>
          <w:szCs w:val="24"/>
        </w:rPr>
        <w:t>- правильно составлен план решения, подобраны реактивы, дано полное объяснение и сделаны выводы.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«4» </w:t>
      </w:r>
      <w:r w:rsidRPr="008462D4">
        <w:rPr>
          <w:rFonts w:ascii="Times New Roman" w:hAnsi="Times New Roman"/>
          <w:sz w:val="24"/>
          <w:szCs w:val="24"/>
        </w:rPr>
        <w:t>- правильно составлен план решения, подобраны реактивы, при этом допущено не более двух ошибок (несущественных) в объяснении и выводах.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«3» </w:t>
      </w:r>
      <w:r w:rsidRPr="008462D4">
        <w:rPr>
          <w:rFonts w:ascii="Times New Roman" w:hAnsi="Times New Roman"/>
          <w:sz w:val="24"/>
          <w:szCs w:val="24"/>
        </w:rPr>
        <w:t>- правильно составлен план решения, подобраны реактивы, допущена существенная ошибка в объяснении и выводах.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«2» </w:t>
      </w:r>
      <w:r w:rsidRPr="008462D4">
        <w:rPr>
          <w:rFonts w:ascii="Times New Roman" w:hAnsi="Times New Roman"/>
          <w:sz w:val="24"/>
          <w:szCs w:val="24"/>
        </w:rPr>
        <w:t>-допущены две и более ошибки в плане решения, в подборе реактивов, выводах.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8462D4">
        <w:rPr>
          <w:rFonts w:ascii="Times New Roman" w:hAnsi="Times New Roman"/>
          <w:b/>
          <w:sz w:val="24"/>
          <w:szCs w:val="24"/>
        </w:rPr>
        <w:t>Практическая работа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«5»</w:t>
      </w:r>
      <w:r w:rsidRPr="008462D4">
        <w:rPr>
          <w:rFonts w:ascii="Times New Roman" w:hAnsi="Times New Roman"/>
          <w:sz w:val="24"/>
          <w:szCs w:val="24"/>
        </w:rPr>
        <w:t> - работа выполнена полностью, правильно сделаны наблюдения и выводы, эксперимент осуществлен по плану, с учетом техники безопасности, поддерживается чистота рабочего места, экономно расходуются реактивы.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«4»</w:t>
      </w:r>
      <w:r w:rsidRPr="008462D4">
        <w:rPr>
          <w:rFonts w:ascii="Times New Roman" w:hAnsi="Times New Roman"/>
          <w:sz w:val="24"/>
          <w:szCs w:val="24"/>
        </w:rPr>
        <w:t>- работа выполнена полностью, правильно сделаны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«3</w:t>
      </w:r>
      <w:r w:rsidRPr="008462D4">
        <w:rPr>
          <w:rFonts w:ascii="Times New Roman" w:hAnsi="Times New Roman"/>
          <w:sz w:val="24"/>
          <w:szCs w:val="24"/>
        </w:rPr>
        <w:t>»- работа выполнена не менее чем на половину или допущены существенные ошибки в ходе эксперимента, в объяснении, в оформлении работы, но исправляются по требованию учителя.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«2</w:t>
      </w:r>
      <w:r w:rsidRPr="008462D4">
        <w:rPr>
          <w:rFonts w:ascii="Times New Roman" w:hAnsi="Times New Roman"/>
          <w:sz w:val="24"/>
          <w:szCs w:val="24"/>
        </w:rPr>
        <w:t>»- допущены две или более существенные ошибки, учащийся не может их исправить даже по требованию учителя.</w:t>
      </w:r>
    </w:p>
    <w:p w:rsidR="00E141BC" w:rsidRPr="008E3FDA" w:rsidRDefault="00E141BC" w:rsidP="008462D4">
      <w:pPr>
        <w:pStyle w:val="af7"/>
        <w:jc w:val="both"/>
        <w:rPr>
          <w:rFonts w:ascii="Times New Roman" w:hAnsi="Times New Roman"/>
          <w:b/>
          <w:sz w:val="24"/>
          <w:szCs w:val="24"/>
        </w:rPr>
      </w:pPr>
      <w:r w:rsidRPr="008E3FDA">
        <w:rPr>
          <w:rFonts w:ascii="Times New Roman" w:hAnsi="Times New Roman"/>
          <w:b/>
          <w:sz w:val="24"/>
          <w:szCs w:val="24"/>
        </w:rPr>
        <w:t>Контрольная работа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«5</w:t>
      </w:r>
      <w:r w:rsidRPr="008462D4">
        <w:rPr>
          <w:rFonts w:ascii="Times New Roman" w:hAnsi="Times New Roman"/>
          <w:sz w:val="24"/>
          <w:szCs w:val="24"/>
        </w:rPr>
        <w:t>» - работа выполнена полностью, возможна несущественная ошибка.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«4</w:t>
      </w:r>
      <w:r w:rsidRPr="008462D4">
        <w:rPr>
          <w:rFonts w:ascii="Times New Roman" w:hAnsi="Times New Roman"/>
          <w:sz w:val="24"/>
          <w:szCs w:val="24"/>
        </w:rPr>
        <w:t>» - работа выполнена полностью, допущено не более двух несущественных ошибок.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«3</w:t>
      </w:r>
      <w:r w:rsidRPr="008462D4">
        <w:rPr>
          <w:rFonts w:ascii="Times New Roman" w:hAnsi="Times New Roman"/>
          <w:sz w:val="24"/>
          <w:szCs w:val="24"/>
        </w:rPr>
        <w:t>» - работа выполнена не менее чем наполовину, допущена одна существенная или две несущественные ошибки.</w:t>
      </w:r>
    </w:p>
    <w:p w:rsidR="00E141BC" w:rsidRPr="008462D4" w:rsidRDefault="00E141BC" w:rsidP="008462D4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8462D4">
        <w:rPr>
          <w:rFonts w:ascii="Times New Roman" w:hAnsi="Times New Roman"/>
          <w:sz w:val="24"/>
          <w:szCs w:val="24"/>
          <w:u w:val="single"/>
        </w:rPr>
        <w:t>Оценка «2»</w:t>
      </w:r>
      <w:r w:rsidRPr="008462D4">
        <w:rPr>
          <w:rFonts w:ascii="Times New Roman" w:hAnsi="Times New Roman"/>
          <w:sz w:val="24"/>
          <w:szCs w:val="24"/>
        </w:rPr>
        <w:t> - работа выполнена менее чем наполовину или содержит несколько существенных ошибок. </w:t>
      </w:r>
    </w:p>
    <w:p w:rsidR="00E141BC" w:rsidRDefault="00E141BC" w:rsidP="008462D4">
      <w:pPr>
        <w:shd w:val="clear" w:color="auto" w:fill="FFFFFF"/>
        <w:spacing w:after="150"/>
        <w:jc w:val="both"/>
        <w:rPr>
          <w:color w:val="000000"/>
        </w:rPr>
      </w:pPr>
    </w:p>
    <w:p w:rsidR="008E3FDA" w:rsidRDefault="008E3FDA" w:rsidP="008462D4">
      <w:pPr>
        <w:shd w:val="clear" w:color="auto" w:fill="FFFFFF"/>
        <w:spacing w:after="150"/>
        <w:jc w:val="both"/>
        <w:rPr>
          <w:color w:val="000000"/>
        </w:rPr>
      </w:pPr>
    </w:p>
    <w:p w:rsidR="008E3FDA" w:rsidRDefault="008E3FDA" w:rsidP="008462D4">
      <w:pPr>
        <w:shd w:val="clear" w:color="auto" w:fill="FFFFFF"/>
        <w:spacing w:after="150"/>
        <w:jc w:val="both"/>
        <w:rPr>
          <w:color w:val="000000"/>
        </w:rPr>
      </w:pPr>
    </w:p>
    <w:p w:rsidR="008E3FDA" w:rsidRDefault="008E3FDA" w:rsidP="008462D4">
      <w:pPr>
        <w:shd w:val="clear" w:color="auto" w:fill="FFFFFF"/>
        <w:spacing w:after="150"/>
        <w:jc w:val="both"/>
        <w:rPr>
          <w:color w:val="000000"/>
        </w:rPr>
      </w:pPr>
    </w:p>
    <w:p w:rsidR="008E3FDA" w:rsidRDefault="008E3FDA" w:rsidP="008462D4">
      <w:pPr>
        <w:shd w:val="clear" w:color="auto" w:fill="FFFFFF"/>
        <w:spacing w:after="150"/>
        <w:jc w:val="both"/>
        <w:rPr>
          <w:color w:val="000000"/>
        </w:rPr>
      </w:pPr>
    </w:p>
    <w:p w:rsidR="008E3FDA" w:rsidRPr="008462D4" w:rsidRDefault="008E3FDA" w:rsidP="008462D4">
      <w:pPr>
        <w:shd w:val="clear" w:color="auto" w:fill="FFFFFF"/>
        <w:spacing w:after="150"/>
        <w:jc w:val="both"/>
        <w:rPr>
          <w:color w:val="000000"/>
        </w:rPr>
      </w:pPr>
    </w:p>
    <w:p w:rsidR="00E141BC" w:rsidRPr="008E3FDA" w:rsidRDefault="008E3FDA" w:rsidP="008E3FDA">
      <w:pPr>
        <w:pStyle w:val="1"/>
        <w:jc w:val="center"/>
        <w:rPr>
          <w:rFonts w:eastAsia="Calibri"/>
          <w:sz w:val="28"/>
          <w:szCs w:val="28"/>
        </w:rPr>
      </w:pPr>
      <w:bookmarkStart w:id="12" w:name="_Toc54863136"/>
      <w:r w:rsidRPr="008E3FDA">
        <w:rPr>
          <w:rFonts w:eastAsia="Calibri"/>
          <w:sz w:val="28"/>
          <w:szCs w:val="28"/>
        </w:rPr>
        <w:t>Учебно-методическое и материально-техническое обеспечение</w:t>
      </w:r>
      <w:bookmarkEnd w:id="12"/>
    </w:p>
    <w:p w:rsidR="00E141BC" w:rsidRPr="008E3FDA" w:rsidRDefault="00E141BC" w:rsidP="00E141BC">
      <w:pPr>
        <w:ind w:firstLine="540"/>
        <w:jc w:val="both"/>
        <w:rPr>
          <w:rFonts w:eastAsia="Calibri"/>
          <w:b/>
          <w:bCs/>
        </w:rPr>
      </w:pPr>
      <w:r w:rsidRPr="008E3FDA">
        <w:rPr>
          <w:rFonts w:eastAsia="Calibri"/>
          <w:b/>
          <w:bCs/>
        </w:rPr>
        <w:t>УМК «Химия. Углубленный уровень. 11 класс»</w:t>
      </w:r>
    </w:p>
    <w:p w:rsidR="00E141BC" w:rsidRPr="008E3FDA" w:rsidRDefault="00E141BC" w:rsidP="00E141BC">
      <w:pPr>
        <w:numPr>
          <w:ilvl w:val="0"/>
          <w:numId w:val="11"/>
        </w:numPr>
        <w:ind w:left="0" w:firstLine="540"/>
        <w:jc w:val="both"/>
        <w:rPr>
          <w:rFonts w:eastAsia="Calibri"/>
          <w:bCs/>
        </w:rPr>
      </w:pPr>
      <w:r w:rsidRPr="008E3FDA">
        <w:rPr>
          <w:rFonts w:eastAsia="Calibri"/>
          <w:bCs/>
        </w:rPr>
        <w:t xml:space="preserve"> Химия. Углубленный уровень. 11 класс. Учебник (авторы О.С. Габриелян, Г.Г. Лысова). 400 с.</w:t>
      </w:r>
    </w:p>
    <w:p w:rsidR="00E141BC" w:rsidRPr="008E3FDA" w:rsidRDefault="00E141BC" w:rsidP="00E141BC">
      <w:pPr>
        <w:numPr>
          <w:ilvl w:val="0"/>
          <w:numId w:val="11"/>
        </w:numPr>
        <w:ind w:left="0" w:firstLine="540"/>
        <w:jc w:val="both"/>
        <w:rPr>
          <w:rFonts w:eastAsia="Calibri"/>
          <w:bCs/>
        </w:rPr>
      </w:pPr>
      <w:r w:rsidRPr="008E3FDA">
        <w:rPr>
          <w:rFonts w:eastAsia="Calibri"/>
          <w:bCs/>
        </w:rPr>
        <w:t xml:space="preserve"> Методическое пособие. Углубленный уровень. 11 класс (авторы О.С. Габриелян, Г.Г. Лысова). 160 с.</w:t>
      </w:r>
    </w:p>
    <w:p w:rsidR="00E141BC" w:rsidRPr="008E3FDA" w:rsidRDefault="00E141BC" w:rsidP="00E141BC">
      <w:pPr>
        <w:numPr>
          <w:ilvl w:val="0"/>
          <w:numId w:val="11"/>
        </w:numPr>
        <w:ind w:left="0" w:firstLine="540"/>
        <w:jc w:val="both"/>
        <w:rPr>
          <w:rFonts w:eastAsia="Calibri"/>
          <w:bCs/>
        </w:rPr>
      </w:pPr>
      <w:r w:rsidRPr="008E3FDA">
        <w:rPr>
          <w:rFonts w:eastAsia="Calibri"/>
          <w:bCs/>
        </w:rPr>
        <w:t xml:space="preserve"> Книга для учителя. 11 класс. Часть </w:t>
      </w:r>
      <w:r w:rsidRPr="008E3FDA">
        <w:rPr>
          <w:rFonts w:eastAsia="Calibri"/>
          <w:bCs/>
          <w:lang w:val="en-US"/>
        </w:rPr>
        <w:t>I</w:t>
      </w:r>
      <w:r w:rsidRPr="008E3FDA">
        <w:rPr>
          <w:rFonts w:eastAsia="Calibri"/>
          <w:bCs/>
        </w:rPr>
        <w:t>. Пособие для учителей (авторы О.С. Габриелян, Г.Г. Лысова, А.Г. Введенская). 320 с.</w:t>
      </w:r>
    </w:p>
    <w:p w:rsidR="00E141BC" w:rsidRPr="008E3FDA" w:rsidRDefault="00E141BC" w:rsidP="00E141BC">
      <w:pPr>
        <w:numPr>
          <w:ilvl w:val="0"/>
          <w:numId w:val="11"/>
        </w:numPr>
        <w:ind w:left="0" w:firstLine="540"/>
        <w:jc w:val="both"/>
        <w:rPr>
          <w:rFonts w:eastAsia="Calibri"/>
          <w:bCs/>
        </w:rPr>
      </w:pPr>
      <w:r w:rsidRPr="008E3FDA">
        <w:rPr>
          <w:rFonts w:eastAsia="Calibri"/>
          <w:bCs/>
        </w:rPr>
        <w:t xml:space="preserve"> Книга для учителя. 11 класс. Часть </w:t>
      </w:r>
      <w:r w:rsidRPr="008E3FDA">
        <w:rPr>
          <w:rFonts w:eastAsia="Calibri"/>
          <w:bCs/>
          <w:lang w:val="en-US"/>
        </w:rPr>
        <w:t>II</w:t>
      </w:r>
      <w:r w:rsidRPr="008E3FDA">
        <w:rPr>
          <w:rFonts w:eastAsia="Calibri"/>
          <w:bCs/>
        </w:rPr>
        <w:t>. Пособие для учителей (авторы О.С. Габриелян, Г.Г. Лысова, А.Г. Введенская). 320 с.</w:t>
      </w:r>
    </w:p>
    <w:p w:rsidR="00E141BC" w:rsidRPr="008E3FDA" w:rsidRDefault="00E141BC" w:rsidP="00E141BC">
      <w:pPr>
        <w:numPr>
          <w:ilvl w:val="0"/>
          <w:numId w:val="11"/>
        </w:numPr>
        <w:ind w:left="0" w:firstLine="540"/>
        <w:jc w:val="both"/>
        <w:rPr>
          <w:rFonts w:eastAsia="Calibri"/>
          <w:bCs/>
        </w:rPr>
      </w:pPr>
      <w:r w:rsidRPr="008E3FDA">
        <w:rPr>
          <w:rFonts w:eastAsia="Calibri"/>
          <w:bCs/>
        </w:rPr>
        <w:t xml:space="preserve"> Контрольные и проверочные работы к учебнику О.С. Габриеляна, Г.Г. Лысовой «Химия. Углубленный уровень. 11 класс» (авторы О.С. Габриелян, Л.И. Асанова). 160 с.</w:t>
      </w:r>
    </w:p>
    <w:p w:rsidR="00E141BC" w:rsidRPr="008E3FDA" w:rsidRDefault="00E141BC" w:rsidP="00E141BC">
      <w:pPr>
        <w:numPr>
          <w:ilvl w:val="0"/>
          <w:numId w:val="11"/>
        </w:numPr>
        <w:ind w:left="0" w:firstLine="540"/>
        <w:jc w:val="both"/>
        <w:rPr>
          <w:rFonts w:eastAsia="Calibri"/>
          <w:bCs/>
        </w:rPr>
      </w:pPr>
      <w:r w:rsidRPr="008E3FDA">
        <w:rPr>
          <w:rFonts w:eastAsia="Calibri"/>
          <w:bCs/>
        </w:rPr>
        <w:t xml:space="preserve"> Контрольные работы к учебнику О.С. Габриеляна, Г.Г. Лысовой «Химия. Углубленный уровень. 11 класс» (авторы О.С. Габриелян, Л.И. Асанова). 96 с.</w:t>
      </w:r>
    </w:p>
    <w:p w:rsidR="00E141BC" w:rsidRPr="008E3FDA" w:rsidRDefault="00E141BC" w:rsidP="00E141BC">
      <w:pPr>
        <w:numPr>
          <w:ilvl w:val="0"/>
          <w:numId w:val="11"/>
        </w:numPr>
        <w:ind w:left="0" w:firstLine="540"/>
        <w:jc w:val="both"/>
        <w:rPr>
          <w:rFonts w:eastAsia="Calibri"/>
          <w:bCs/>
        </w:rPr>
      </w:pPr>
      <w:r w:rsidRPr="008E3FDA">
        <w:rPr>
          <w:rFonts w:eastAsia="Calibri"/>
          <w:bCs/>
        </w:rPr>
        <w:t xml:space="preserve"> Химический эксперимент в школе. 11 класс (авторы О.С. Габриелян, И.Г. Остроумов). 208 с.</w:t>
      </w:r>
    </w:p>
    <w:p w:rsidR="00E141BC" w:rsidRPr="008E3FDA" w:rsidRDefault="00E141BC" w:rsidP="00E141BC">
      <w:pPr>
        <w:numPr>
          <w:ilvl w:val="0"/>
          <w:numId w:val="11"/>
        </w:numPr>
        <w:ind w:left="0" w:firstLine="540"/>
        <w:jc w:val="both"/>
        <w:rPr>
          <w:rFonts w:eastAsia="Calibri"/>
          <w:bCs/>
        </w:rPr>
      </w:pPr>
      <w:r w:rsidRPr="008E3FDA">
        <w:rPr>
          <w:rFonts w:eastAsia="Calibri"/>
          <w:bCs/>
        </w:rPr>
        <w:t xml:space="preserve"> Пособие по химии для подготовки к ЕГЭ (авторы О.С. Габриелян, И.Г. Остроумов, С.А. Сладков). 304 с.</w:t>
      </w:r>
    </w:p>
    <w:p w:rsidR="00E141BC" w:rsidRPr="008E3FDA" w:rsidRDefault="00E141BC" w:rsidP="00E141BC">
      <w:pPr>
        <w:numPr>
          <w:ilvl w:val="0"/>
          <w:numId w:val="11"/>
        </w:numPr>
      </w:pPr>
      <w:proofErr w:type="spellStart"/>
      <w:r w:rsidRPr="008E3FDA">
        <w:t>О.С.Габриелян</w:t>
      </w:r>
      <w:proofErr w:type="spellEnd"/>
      <w:r w:rsidRPr="008E3FDA">
        <w:t xml:space="preserve">, И.Г. Остроумов, С.Ю. Пономарев: Химия 10 класс углубленный уровень. – </w:t>
      </w:r>
      <w:proofErr w:type="spellStart"/>
      <w:r w:rsidRPr="008E3FDA">
        <w:t>М.:Дрофа</w:t>
      </w:r>
      <w:proofErr w:type="spellEnd"/>
      <w:r w:rsidRPr="008E3FDA">
        <w:t>, 2018г.</w:t>
      </w:r>
    </w:p>
    <w:p w:rsidR="00E141BC" w:rsidRPr="008E3FDA" w:rsidRDefault="00E141BC" w:rsidP="00E141BC">
      <w:pPr>
        <w:numPr>
          <w:ilvl w:val="0"/>
          <w:numId w:val="11"/>
        </w:numPr>
      </w:pPr>
      <w:r w:rsidRPr="008E3FDA">
        <w:t xml:space="preserve">О.С. Габриелян, Г.Г. Лысова: Химия 11 класс углубленный уровень. – </w:t>
      </w:r>
      <w:proofErr w:type="spellStart"/>
      <w:r w:rsidRPr="008E3FDA">
        <w:t>М.:Дрофа</w:t>
      </w:r>
      <w:proofErr w:type="spellEnd"/>
      <w:r w:rsidRPr="008E3FDA">
        <w:t>, 2018г.</w:t>
      </w:r>
    </w:p>
    <w:p w:rsidR="00E141BC" w:rsidRPr="008E3FDA" w:rsidRDefault="00E141BC" w:rsidP="00E141BC">
      <w:pPr>
        <w:ind w:left="540"/>
        <w:jc w:val="both"/>
        <w:rPr>
          <w:rFonts w:eastAsia="Calibri"/>
          <w:bCs/>
        </w:rPr>
      </w:pPr>
    </w:p>
    <w:p w:rsidR="00E141BC" w:rsidRPr="008E3FDA" w:rsidRDefault="00E141BC" w:rsidP="00E141BC">
      <w:pPr>
        <w:jc w:val="center"/>
        <w:rPr>
          <w:b/>
        </w:rPr>
      </w:pPr>
      <w:r w:rsidRPr="008E3FDA">
        <w:rPr>
          <w:b/>
        </w:rPr>
        <w:t>Материально-техническое обеспечение</w:t>
      </w:r>
    </w:p>
    <w:p w:rsidR="00E141BC" w:rsidRPr="008E3FDA" w:rsidRDefault="00E141BC" w:rsidP="00E141B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037"/>
      </w:tblGrid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№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 xml:space="preserve">                                                       Название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 xml:space="preserve"> 1.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Компле</w:t>
            </w:r>
            <w:proofErr w:type="gramStart"/>
            <w:r w:rsidRPr="008E3FDA">
              <w:t>кт спр</w:t>
            </w:r>
            <w:proofErr w:type="gramEnd"/>
            <w:r w:rsidRPr="008E3FDA">
              <w:t>авочных таблиц по химии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 xml:space="preserve"> 2.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Комплект инструктивных таблиц по химии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 xml:space="preserve"> 3.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Комплект таблиц по технике безопасности в кабинете химии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 xml:space="preserve"> 4.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Комплект таблиц по неорганической химии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 xml:space="preserve"> 5.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Комплект таблиц по органической химии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 xml:space="preserve"> 6.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Комплект таблиц по химическим производствам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 xml:space="preserve"> 7.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Комплект  портретов ученых-химиков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 xml:space="preserve"> 8.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Комплект «Химия в таблицах и формулах»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 xml:space="preserve"> 9.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Аппарат для дистилляции воды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10.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 xml:space="preserve">Весы технические с разновесами 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11.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Комплект нагревательных приборов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12.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Столик подъёмный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13.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Штатив лабораторный большой ШЛБ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14.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флаконов для хранения растворов реактивов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15.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Источник высокого напряжения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16.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Комплект электроснабжения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17.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для опытов по химии с электрическим током ПХЭ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18.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Термометр электронный ТЭН-5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19.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Озонатор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20.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 xml:space="preserve">Прибор для получения </w:t>
            </w:r>
            <w:proofErr w:type="spellStart"/>
            <w:r w:rsidRPr="008E3FDA">
              <w:t>галоидоалканов</w:t>
            </w:r>
            <w:proofErr w:type="spellEnd"/>
            <w:r w:rsidRPr="008E3FDA">
              <w:t xml:space="preserve"> и сложных эфиров (демонстрационный)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21.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Прибор для получения растворимых твердых веществ ПРВ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22.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Эвдиометр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23.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 xml:space="preserve">Прибор для электролиза растворов солей 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24.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Аппарат для получения газов  (демонстрационный) ППГ (демонстрационный)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25.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 xml:space="preserve">Прибор для окисления спирта над медным катализатором 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26.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Аппарат для проведения химических реакций  АПХР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27.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Прибор для иллюстрации зависимости скорости химической реакции от условий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28.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Установка для перегонки веществ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29.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 xml:space="preserve">Набор посуды и лабораторных принадлежностей для проведения демонстрационных опытов 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30.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Весы лабораторные электронные ВУЛ-100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31.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приборов, посуды и принадлежностей для ученического эксперимента (стационарный)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32.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Аппарат для получения газов (лабораторный) ППГ (лабораторный)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33.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моделей кристаллических решеток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34.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 xml:space="preserve">Набор моделей атомов для составления моделей молекул по </w:t>
            </w:r>
            <w:r w:rsidRPr="008E3FDA">
              <w:lastRenderedPageBreak/>
              <w:t xml:space="preserve">органической и неорганической химии для учителя 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lastRenderedPageBreak/>
              <w:t>35.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Коллекция «Алюминий»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36.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Коллекция «Волокна»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37.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Коллекция «Каменный уголь и продукты его переработки»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38.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Коллекция «Металлы»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39.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Коллекция «Минералы и горные породы»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40.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Коллекция «Нефть и продукты её переработки»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41.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Коллекция «Пластмассы»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42.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Коллекция «</w:t>
            </w:r>
            <w:proofErr w:type="gramStart"/>
            <w:r w:rsidRPr="008E3FDA">
              <w:t>Стекло</w:t>
            </w:r>
            <w:proofErr w:type="gramEnd"/>
            <w:r w:rsidRPr="008E3FDA">
              <w:t xml:space="preserve"> и изделия из стекла»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43.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Коллекция «Топливо»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44.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Коллекция «Чугун и сталь»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45.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Коллекция «Шкала твердости»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46.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 xml:space="preserve">Набор № 1 ОС «Кислоты» 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47.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2 ОС «Кислоты»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48.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3 ОС «Гидроксиды»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49.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4 ОС «Оксиды металлов»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50.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5 ОС «Металлы»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51.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6 ОС «Щелочные и щелочноземельные металлы»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52.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7 ОС «Галоген»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53.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8 ОС «Галогениды»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54.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9 ОС «Сульфаты. Сульфиты. Сульфиды»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55.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10 ОС «Карбонаты»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56.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11 ОС «Фосфаты, силикаты»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57.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12 ОС «Ацетаты. Роданиды»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58.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13 ОС «Соединения Марганца»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59.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14 ОС «Соединение хрома»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60.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15 ОС «Нитраты»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61.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16 ОС «Индикаторы»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62.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17 ОС «Минеральные удобрения»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63.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18 ОС «Углеводороды»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64.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19 ОС «Кислородосодержащие органические вещества»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65.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20 ОС «Кислоты органические»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66.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21 ОС «Углеводороды. Амины»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67.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 xml:space="preserve">Набор № 22 ОС «Образцы органических веществ» 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68.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Набор № 23 ОС «Материалы»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69.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Компьютер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70.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Мультимедийный проектор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71.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Сетевой фильтр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72.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Экран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73.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Электронное пособие</w:t>
            </w:r>
          </w:p>
        </w:tc>
      </w:tr>
      <w:tr w:rsidR="00E141BC" w:rsidRPr="008E3FDA" w:rsidTr="00C21AE6">
        <w:tc>
          <w:tcPr>
            <w:tcW w:w="534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74.</w:t>
            </w:r>
          </w:p>
        </w:tc>
        <w:tc>
          <w:tcPr>
            <w:tcW w:w="9037" w:type="dxa"/>
          </w:tcPr>
          <w:p w:rsidR="00E141BC" w:rsidRPr="008E3FDA" w:rsidRDefault="00E141BC" w:rsidP="00C21AE6">
            <w:pPr>
              <w:spacing w:before="100" w:beforeAutospacing="1" w:after="100" w:afterAutospacing="1"/>
            </w:pPr>
            <w:r w:rsidRPr="008E3FDA">
              <w:t>Комплект электронных пособий по общей, неорганической и органической химии в таблицах, тестах и иллюстрациях</w:t>
            </w:r>
          </w:p>
        </w:tc>
      </w:tr>
    </w:tbl>
    <w:p w:rsidR="00AC116B" w:rsidRPr="008E3FDA" w:rsidRDefault="00AC116B" w:rsidP="008E3FDA">
      <w:pPr>
        <w:shd w:val="clear" w:color="auto" w:fill="FFFFFF"/>
        <w:spacing w:after="150"/>
      </w:pPr>
    </w:p>
    <w:sectPr w:rsidR="00AC116B" w:rsidRPr="008E3FDA" w:rsidSect="00CB1628">
      <w:footerReference w:type="default" r:id="rId10"/>
      <w:pgSz w:w="11906" w:h="16838"/>
      <w:pgMar w:top="820" w:right="746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2D7" w:rsidRDefault="00F412D7">
      <w:r>
        <w:separator/>
      </w:r>
    </w:p>
  </w:endnote>
  <w:endnote w:type="continuationSeparator" w:id="0">
    <w:p w:rsidR="00F412D7" w:rsidRDefault="00F41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2D7" w:rsidRDefault="00F412D7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E3FDA">
      <w:rPr>
        <w:noProof/>
      </w:rPr>
      <w:t>14</w:t>
    </w:r>
    <w:r>
      <w:fldChar w:fldCharType="end"/>
    </w:r>
  </w:p>
  <w:p w:rsidR="00F412D7" w:rsidRDefault="00F412D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2D7" w:rsidRDefault="00F412D7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E3FDA">
      <w:rPr>
        <w:noProof/>
      </w:rPr>
      <w:t>35</w:t>
    </w:r>
    <w:r>
      <w:fldChar w:fldCharType="end"/>
    </w:r>
  </w:p>
  <w:p w:rsidR="00F412D7" w:rsidRDefault="00F412D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2D7" w:rsidRDefault="00F412D7">
      <w:r>
        <w:separator/>
      </w:r>
    </w:p>
  </w:footnote>
  <w:footnote w:type="continuationSeparator" w:id="0">
    <w:p w:rsidR="00F412D7" w:rsidRDefault="00F41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>
    <w:nsid w:val="037B3D4A"/>
    <w:multiLevelType w:val="hybridMultilevel"/>
    <w:tmpl w:val="023C3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5D5726"/>
    <w:multiLevelType w:val="multilevel"/>
    <w:tmpl w:val="2C228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C10250"/>
    <w:multiLevelType w:val="multilevel"/>
    <w:tmpl w:val="E7427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C436D9"/>
    <w:multiLevelType w:val="hybridMultilevel"/>
    <w:tmpl w:val="A5A2BD96"/>
    <w:lvl w:ilvl="0" w:tplc="AD04285C">
      <w:numFmt w:val="bullet"/>
      <w:lvlText w:val="–"/>
      <w:lvlJc w:val="left"/>
      <w:pPr>
        <w:ind w:left="119" w:hanging="2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95B275D0">
      <w:numFmt w:val="bullet"/>
      <w:lvlText w:val="–"/>
      <w:lvlJc w:val="left"/>
      <w:pPr>
        <w:ind w:left="119" w:hanging="42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067ABDE0">
      <w:numFmt w:val="bullet"/>
      <w:lvlText w:val="–"/>
      <w:lvlJc w:val="left"/>
      <w:pPr>
        <w:ind w:left="119" w:hanging="2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3" w:tplc="DA8A913C">
      <w:numFmt w:val="bullet"/>
      <w:lvlText w:val="–"/>
      <w:lvlJc w:val="left"/>
      <w:pPr>
        <w:ind w:left="219" w:hanging="70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4" w:tplc="16787992">
      <w:numFmt w:val="bullet"/>
      <w:lvlText w:val="–"/>
      <w:lvlJc w:val="left"/>
      <w:pPr>
        <w:ind w:left="144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5" w:tplc="6FF43EA0">
      <w:numFmt w:val="bullet"/>
      <w:lvlText w:val="•"/>
      <w:lvlJc w:val="left"/>
      <w:pPr>
        <w:ind w:left="4500" w:hanging="360"/>
      </w:pPr>
      <w:rPr>
        <w:lang w:val="ru-RU" w:eastAsia="ru-RU" w:bidi="ru-RU"/>
      </w:rPr>
    </w:lvl>
    <w:lvl w:ilvl="6" w:tplc="ED383F96">
      <w:numFmt w:val="bullet"/>
      <w:lvlText w:val="•"/>
      <w:lvlJc w:val="left"/>
      <w:pPr>
        <w:ind w:left="5520" w:hanging="360"/>
      </w:pPr>
      <w:rPr>
        <w:lang w:val="ru-RU" w:eastAsia="ru-RU" w:bidi="ru-RU"/>
      </w:rPr>
    </w:lvl>
    <w:lvl w:ilvl="7" w:tplc="EE0E28E0">
      <w:numFmt w:val="bullet"/>
      <w:lvlText w:val="•"/>
      <w:lvlJc w:val="left"/>
      <w:pPr>
        <w:ind w:left="6540" w:hanging="360"/>
      </w:pPr>
      <w:rPr>
        <w:lang w:val="ru-RU" w:eastAsia="ru-RU" w:bidi="ru-RU"/>
      </w:rPr>
    </w:lvl>
    <w:lvl w:ilvl="8" w:tplc="7B3E8074">
      <w:numFmt w:val="bullet"/>
      <w:lvlText w:val="•"/>
      <w:lvlJc w:val="left"/>
      <w:pPr>
        <w:ind w:left="7560" w:hanging="360"/>
      </w:pPr>
      <w:rPr>
        <w:lang w:val="ru-RU" w:eastAsia="ru-RU" w:bidi="ru-RU"/>
      </w:rPr>
    </w:lvl>
  </w:abstractNum>
  <w:abstractNum w:abstractNumId="6">
    <w:nsid w:val="318334FB"/>
    <w:multiLevelType w:val="hybridMultilevel"/>
    <w:tmpl w:val="871A6D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77A7A0E"/>
    <w:multiLevelType w:val="hybridMultilevel"/>
    <w:tmpl w:val="73506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32179"/>
    <w:multiLevelType w:val="multilevel"/>
    <w:tmpl w:val="A5D0C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FB1C7E"/>
    <w:multiLevelType w:val="hybridMultilevel"/>
    <w:tmpl w:val="401614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86020A"/>
    <w:multiLevelType w:val="multilevel"/>
    <w:tmpl w:val="C57C9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EB748D"/>
    <w:multiLevelType w:val="multilevel"/>
    <w:tmpl w:val="2E444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8BF3368"/>
    <w:multiLevelType w:val="hybridMultilevel"/>
    <w:tmpl w:val="568EE724"/>
    <w:lvl w:ilvl="0" w:tplc="2EC22694">
      <w:start w:val="1"/>
      <w:numFmt w:val="decimal"/>
      <w:lvlText w:val="%1)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71FD3EC7"/>
    <w:multiLevelType w:val="multilevel"/>
    <w:tmpl w:val="49386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8"/>
  </w:num>
  <w:num w:numId="5">
    <w:abstractNumId w:val="10"/>
  </w:num>
  <w:num w:numId="6">
    <w:abstractNumId w:val="4"/>
  </w:num>
  <w:num w:numId="7">
    <w:abstractNumId w:val="13"/>
  </w:num>
  <w:num w:numId="8">
    <w:abstractNumId w:val="3"/>
  </w:num>
  <w:num w:numId="9">
    <w:abstractNumId w:val="9"/>
  </w:num>
  <w:num w:numId="10">
    <w:abstractNumId w:val="6"/>
  </w:num>
  <w:num w:numId="11">
    <w:abstractNumId w:val="2"/>
  </w:num>
  <w:num w:numId="12">
    <w:abstractNumId w:val="12"/>
  </w:num>
  <w:num w:numId="13">
    <w:abstractNumId w:val="7"/>
  </w:num>
  <w:num w:numId="14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6AD8"/>
    <w:rsid w:val="000519F3"/>
    <w:rsid w:val="00333C7D"/>
    <w:rsid w:val="0041286A"/>
    <w:rsid w:val="006C622D"/>
    <w:rsid w:val="00765F08"/>
    <w:rsid w:val="008462D4"/>
    <w:rsid w:val="00876AD8"/>
    <w:rsid w:val="008E3FDA"/>
    <w:rsid w:val="00AC116B"/>
    <w:rsid w:val="00C21AE6"/>
    <w:rsid w:val="00CB1628"/>
    <w:rsid w:val="00D96CFB"/>
    <w:rsid w:val="00E1013D"/>
    <w:rsid w:val="00E141BC"/>
    <w:rsid w:val="00EB7AA3"/>
    <w:rsid w:val="00F4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41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link w:val="40"/>
    <w:qFormat/>
    <w:rsid w:val="00E141BC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41B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E141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E14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qFormat/>
    <w:rsid w:val="00E141B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141B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41BC"/>
    <w:rPr>
      <w:b/>
      <w:bCs/>
    </w:rPr>
  </w:style>
  <w:style w:type="character" w:customStyle="1" w:styleId="apple-converted-space">
    <w:name w:val="apple-converted-space"/>
    <w:basedOn w:val="a0"/>
    <w:rsid w:val="00E141BC"/>
  </w:style>
  <w:style w:type="character" w:styleId="a6">
    <w:name w:val="Emphasis"/>
    <w:qFormat/>
    <w:rsid w:val="00E141BC"/>
    <w:rPr>
      <w:i/>
      <w:iCs/>
    </w:rPr>
  </w:style>
  <w:style w:type="paragraph" w:styleId="a7">
    <w:name w:val="List Paragraph"/>
    <w:basedOn w:val="a"/>
    <w:uiPriority w:val="34"/>
    <w:qFormat/>
    <w:rsid w:val="00E141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rsid w:val="00E141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14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E141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14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E141BC"/>
    <w:pPr>
      <w:spacing w:before="100" w:beforeAutospacing="1" w:after="100" w:afterAutospacing="1"/>
    </w:pPr>
  </w:style>
  <w:style w:type="character" w:customStyle="1" w:styleId="c1">
    <w:name w:val="c1"/>
    <w:basedOn w:val="a0"/>
    <w:rsid w:val="00E141BC"/>
  </w:style>
  <w:style w:type="paragraph" w:customStyle="1" w:styleId="c3">
    <w:name w:val="c3"/>
    <w:basedOn w:val="a"/>
    <w:rsid w:val="00E141BC"/>
    <w:pPr>
      <w:spacing w:before="100" w:beforeAutospacing="1" w:after="100" w:afterAutospacing="1"/>
    </w:pPr>
  </w:style>
  <w:style w:type="character" w:customStyle="1" w:styleId="c6">
    <w:name w:val="c6"/>
    <w:basedOn w:val="a0"/>
    <w:rsid w:val="00E141BC"/>
  </w:style>
  <w:style w:type="character" w:customStyle="1" w:styleId="c2">
    <w:name w:val="c2"/>
    <w:basedOn w:val="a0"/>
    <w:rsid w:val="00E141BC"/>
  </w:style>
  <w:style w:type="character" w:customStyle="1" w:styleId="c27">
    <w:name w:val="c27"/>
    <w:basedOn w:val="a0"/>
    <w:rsid w:val="00E141BC"/>
  </w:style>
  <w:style w:type="paragraph" w:customStyle="1" w:styleId="c0">
    <w:name w:val="c0"/>
    <w:basedOn w:val="a"/>
    <w:rsid w:val="00E141BC"/>
    <w:pPr>
      <w:spacing w:before="100" w:beforeAutospacing="1" w:after="100" w:afterAutospacing="1"/>
    </w:pPr>
  </w:style>
  <w:style w:type="character" w:customStyle="1" w:styleId="c7">
    <w:name w:val="c7"/>
    <w:basedOn w:val="a0"/>
    <w:rsid w:val="00E141BC"/>
  </w:style>
  <w:style w:type="paragraph" w:customStyle="1" w:styleId="c26">
    <w:name w:val="c26"/>
    <w:basedOn w:val="a"/>
    <w:rsid w:val="00E141BC"/>
    <w:pPr>
      <w:spacing w:before="100" w:beforeAutospacing="1" w:after="100" w:afterAutospacing="1"/>
    </w:pPr>
  </w:style>
  <w:style w:type="paragraph" w:customStyle="1" w:styleId="c21">
    <w:name w:val="c21"/>
    <w:basedOn w:val="a"/>
    <w:rsid w:val="00E141BC"/>
    <w:pPr>
      <w:spacing w:before="100" w:beforeAutospacing="1" w:after="100" w:afterAutospacing="1"/>
    </w:pPr>
  </w:style>
  <w:style w:type="character" w:customStyle="1" w:styleId="c4">
    <w:name w:val="c4"/>
    <w:basedOn w:val="a0"/>
    <w:rsid w:val="00E141BC"/>
  </w:style>
  <w:style w:type="paragraph" w:customStyle="1" w:styleId="c14">
    <w:name w:val="c14"/>
    <w:basedOn w:val="a"/>
    <w:rsid w:val="00E141BC"/>
    <w:pPr>
      <w:spacing w:before="100" w:beforeAutospacing="1" w:after="100" w:afterAutospacing="1"/>
    </w:pPr>
  </w:style>
  <w:style w:type="character" w:customStyle="1" w:styleId="c19">
    <w:name w:val="c19"/>
    <w:basedOn w:val="a0"/>
    <w:rsid w:val="00E141BC"/>
  </w:style>
  <w:style w:type="paragraph" w:customStyle="1" w:styleId="c5">
    <w:name w:val="c5"/>
    <w:basedOn w:val="a"/>
    <w:rsid w:val="00E141BC"/>
    <w:pPr>
      <w:spacing w:before="100" w:beforeAutospacing="1" w:after="100" w:afterAutospacing="1"/>
    </w:pPr>
  </w:style>
  <w:style w:type="paragraph" w:customStyle="1" w:styleId="c55">
    <w:name w:val="c55"/>
    <w:basedOn w:val="a"/>
    <w:rsid w:val="00E141BC"/>
    <w:pPr>
      <w:spacing w:before="100" w:beforeAutospacing="1" w:after="100" w:afterAutospacing="1"/>
    </w:pPr>
  </w:style>
  <w:style w:type="paragraph" w:styleId="ac">
    <w:name w:val="Plain Text"/>
    <w:basedOn w:val="a"/>
    <w:link w:val="ad"/>
    <w:uiPriority w:val="99"/>
    <w:unhideWhenUsed/>
    <w:rsid w:val="00E141BC"/>
    <w:rPr>
      <w:rFonts w:ascii="Consolas" w:eastAsia="Calibri" w:hAnsi="Consolas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E141BC"/>
    <w:rPr>
      <w:rFonts w:ascii="Consolas" w:eastAsia="Calibri" w:hAnsi="Consolas" w:cs="Times New Roman"/>
      <w:sz w:val="21"/>
      <w:szCs w:val="21"/>
    </w:rPr>
  </w:style>
  <w:style w:type="paragraph" w:styleId="ae">
    <w:name w:val="Balloon Text"/>
    <w:basedOn w:val="a"/>
    <w:link w:val="af"/>
    <w:uiPriority w:val="99"/>
    <w:unhideWhenUsed/>
    <w:rsid w:val="00E141B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E141BC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E141BC"/>
    <w:rPr>
      <w:color w:val="0000FF"/>
      <w:u w:val="single"/>
    </w:rPr>
  </w:style>
  <w:style w:type="character" w:styleId="af1">
    <w:name w:val="FollowedHyperlink"/>
    <w:uiPriority w:val="99"/>
    <w:unhideWhenUsed/>
    <w:rsid w:val="00E141BC"/>
    <w:rPr>
      <w:color w:val="800080"/>
      <w:u w:val="single"/>
    </w:rPr>
  </w:style>
  <w:style w:type="paragraph" w:styleId="af2">
    <w:name w:val="Body Text Indent"/>
    <w:basedOn w:val="a"/>
    <w:link w:val="af3"/>
    <w:rsid w:val="00E141BC"/>
    <w:pPr>
      <w:tabs>
        <w:tab w:val="left" w:pos="5160"/>
      </w:tabs>
      <w:ind w:firstLine="540"/>
      <w:jc w:val="both"/>
    </w:pPr>
    <w:rPr>
      <w:sz w:val="28"/>
    </w:rPr>
  </w:style>
  <w:style w:type="character" w:customStyle="1" w:styleId="af3">
    <w:name w:val="Основной текст с отступом Знак"/>
    <w:basedOn w:val="a0"/>
    <w:link w:val="af2"/>
    <w:rsid w:val="00E141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Title"/>
    <w:basedOn w:val="a"/>
    <w:link w:val="af5"/>
    <w:qFormat/>
    <w:rsid w:val="00E141BC"/>
    <w:pPr>
      <w:jc w:val="center"/>
    </w:pPr>
    <w:rPr>
      <w:sz w:val="28"/>
      <w:szCs w:val="20"/>
    </w:rPr>
  </w:style>
  <w:style w:type="character" w:customStyle="1" w:styleId="af6">
    <w:name w:val="Заголовок Знак"/>
    <w:basedOn w:val="a0"/>
    <w:uiPriority w:val="10"/>
    <w:rsid w:val="00E141B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5">
    <w:name w:val="Название Знак"/>
    <w:basedOn w:val="a0"/>
    <w:link w:val="af4"/>
    <w:rsid w:val="00E141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No Spacing"/>
    <w:uiPriority w:val="1"/>
    <w:qFormat/>
    <w:rsid w:val="00E141B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W8Num2z0">
    <w:name w:val="WW8Num2z0"/>
    <w:rsid w:val="00E141BC"/>
    <w:rPr>
      <w:rFonts w:ascii="Symbol" w:hAnsi="Symbol" w:cs="Symbol"/>
    </w:rPr>
  </w:style>
  <w:style w:type="character" w:customStyle="1" w:styleId="3">
    <w:name w:val="Основной шрифт абзаца3"/>
    <w:rsid w:val="00E141BC"/>
  </w:style>
  <w:style w:type="character" w:customStyle="1" w:styleId="2">
    <w:name w:val="Основной шрифт абзаца2"/>
    <w:rsid w:val="00E141BC"/>
  </w:style>
  <w:style w:type="character" w:customStyle="1" w:styleId="Absatz-Standardschriftart">
    <w:name w:val="Absatz-Standardschriftart"/>
    <w:rsid w:val="00E141BC"/>
  </w:style>
  <w:style w:type="character" w:customStyle="1" w:styleId="WW8Num5z0">
    <w:name w:val="WW8Num5z0"/>
    <w:rsid w:val="00E141BC"/>
    <w:rPr>
      <w:rFonts w:ascii="Symbol" w:hAnsi="Symbol" w:cs="Symbol"/>
    </w:rPr>
  </w:style>
  <w:style w:type="character" w:customStyle="1" w:styleId="WW8Num6z0">
    <w:name w:val="WW8Num6z0"/>
    <w:rsid w:val="00E141BC"/>
    <w:rPr>
      <w:rFonts w:ascii="Symbol" w:hAnsi="Symbol" w:cs="Symbol"/>
    </w:rPr>
  </w:style>
  <w:style w:type="character" w:customStyle="1" w:styleId="WW8Num7z0">
    <w:name w:val="WW8Num7z0"/>
    <w:rsid w:val="00E141BC"/>
    <w:rPr>
      <w:rFonts w:ascii="Symbol" w:hAnsi="Symbol" w:cs="Symbol"/>
    </w:rPr>
  </w:style>
  <w:style w:type="character" w:customStyle="1" w:styleId="WW8Num8z0">
    <w:name w:val="WW8Num8z0"/>
    <w:rsid w:val="00E141BC"/>
    <w:rPr>
      <w:rFonts w:ascii="Symbol" w:hAnsi="Symbol" w:cs="Symbol"/>
    </w:rPr>
  </w:style>
  <w:style w:type="character" w:customStyle="1" w:styleId="WW8Num10z0">
    <w:name w:val="WW8Num10z0"/>
    <w:rsid w:val="00E141BC"/>
    <w:rPr>
      <w:rFonts w:ascii="Symbol" w:hAnsi="Symbol" w:cs="Symbol"/>
    </w:rPr>
  </w:style>
  <w:style w:type="character" w:customStyle="1" w:styleId="WW8Num12z0">
    <w:name w:val="WW8Num12z0"/>
    <w:rsid w:val="00E141BC"/>
    <w:rPr>
      <w:rFonts w:ascii="Times New Roman" w:hAnsi="Times New Roman" w:cs="Times New Roman"/>
    </w:rPr>
  </w:style>
  <w:style w:type="character" w:customStyle="1" w:styleId="WW8Num12z1">
    <w:name w:val="WW8Num12z1"/>
    <w:rsid w:val="00E141BC"/>
    <w:rPr>
      <w:rFonts w:ascii="Courier New" w:hAnsi="Courier New" w:cs="Courier New"/>
    </w:rPr>
  </w:style>
  <w:style w:type="character" w:customStyle="1" w:styleId="WW8Num12z2">
    <w:name w:val="WW8Num12z2"/>
    <w:rsid w:val="00E141BC"/>
    <w:rPr>
      <w:rFonts w:ascii="Wingdings" w:hAnsi="Wingdings" w:cs="Wingdings"/>
    </w:rPr>
  </w:style>
  <w:style w:type="character" w:customStyle="1" w:styleId="WW8Num12z3">
    <w:name w:val="WW8Num12z3"/>
    <w:rsid w:val="00E141BC"/>
    <w:rPr>
      <w:rFonts w:ascii="Symbol" w:hAnsi="Symbol" w:cs="Symbol"/>
    </w:rPr>
  </w:style>
  <w:style w:type="character" w:customStyle="1" w:styleId="WW8NumSt1z0">
    <w:name w:val="WW8NumSt1z0"/>
    <w:rsid w:val="00E141BC"/>
    <w:rPr>
      <w:rFonts w:ascii="Arial" w:hAnsi="Arial" w:cs="Arial"/>
    </w:rPr>
  </w:style>
  <w:style w:type="character" w:customStyle="1" w:styleId="WW8NumSt2z0">
    <w:name w:val="WW8NumSt2z0"/>
    <w:rsid w:val="00E141BC"/>
    <w:rPr>
      <w:rFonts w:ascii="Arial" w:hAnsi="Arial" w:cs="Arial"/>
    </w:rPr>
  </w:style>
  <w:style w:type="character" w:customStyle="1" w:styleId="WW8NumSt3z0">
    <w:name w:val="WW8NumSt3z0"/>
    <w:rsid w:val="00E141BC"/>
    <w:rPr>
      <w:rFonts w:ascii="Arial" w:hAnsi="Arial" w:cs="Arial"/>
    </w:rPr>
  </w:style>
  <w:style w:type="character" w:customStyle="1" w:styleId="12">
    <w:name w:val="Основной шрифт абзаца1"/>
    <w:rsid w:val="00E141BC"/>
  </w:style>
  <w:style w:type="character" w:customStyle="1" w:styleId="20">
    <w:name w:val="Основной текст с отступом 2 Знак"/>
    <w:rsid w:val="00E141BC"/>
    <w:rPr>
      <w:rFonts w:ascii="Times New Roman" w:eastAsia="Times New Roman" w:hAnsi="Times New Roman" w:cs="Times New Roman"/>
      <w:sz w:val="24"/>
      <w:szCs w:val="20"/>
    </w:rPr>
  </w:style>
  <w:style w:type="character" w:customStyle="1" w:styleId="af8">
    <w:name w:val="Без интервала Знак"/>
    <w:rsid w:val="00E141BC"/>
    <w:rPr>
      <w:sz w:val="22"/>
      <w:szCs w:val="22"/>
      <w:lang w:val="ru-RU" w:bidi="ar-SA"/>
    </w:rPr>
  </w:style>
  <w:style w:type="character" w:customStyle="1" w:styleId="21">
    <w:name w:val="Основной текст с отступом 2 Знак1"/>
    <w:rsid w:val="00E141BC"/>
    <w:rPr>
      <w:rFonts w:ascii="Calibri" w:hAnsi="Calibri" w:cs="Calibri"/>
      <w:sz w:val="22"/>
      <w:szCs w:val="22"/>
    </w:rPr>
  </w:style>
  <w:style w:type="character" w:customStyle="1" w:styleId="FontStyle11">
    <w:name w:val="Font Style11"/>
    <w:rsid w:val="00E141BC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rsid w:val="00E141B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rsid w:val="00E141BC"/>
    <w:rPr>
      <w:rFonts w:ascii="Times New Roman" w:hAnsi="Times New Roman" w:cs="Times New Roman"/>
      <w:sz w:val="22"/>
      <w:szCs w:val="22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E141BC"/>
    <w:rPr>
      <w:rFonts w:ascii="Times New Roman" w:hAnsi="Times New Roman" w:cs="Times New Roman"/>
      <w:sz w:val="20"/>
      <w:u w:val="none"/>
    </w:rPr>
  </w:style>
  <w:style w:type="paragraph" w:styleId="af9">
    <w:name w:val="Body Text"/>
    <w:basedOn w:val="a"/>
    <w:link w:val="afa"/>
    <w:rsid w:val="00E141BC"/>
    <w:pPr>
      <w:suppressAutoHyphens/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fa">
    <w:name w:val="Основной текст Знак"/>
    <w:basedOn w:val="a0"/>
    <w:link w:val="af9"/>
    <w:rsid w:val="00E141BC"/>
    <w:rPr>
      <w:rFonts w:ascii="Calibri" w:eastAsia="Times New Roman" w:hAnsi="Calibri" w:cs="Calibri"/>
      <w:lang w:eastAsia="zh-CN"/>
    </w:rPr>
  </w:style>
  <w:style w:type="paragraph" w:styleId="afb">
    <w:name w:val="List"/>
    <w:basedOn w:val="af9"/>
    <w:rsid w:val="00E141BC"/>
    <w:rPr>
      <w:rFonts w:cs="Tahoma"/>
    </w:rPr>
  </w:style>
  <w:style w:type="paragraph" w:styleId="afc">
    <w:name w:val="caption"/>
    <w:basedOn w:val="a"/>
    <w:qFormat/>
    <w:rsid w:val="00E141BC"/>
    <w:pPr>
      <w:suppressLineNumbers/>
      <w:suppressAutoHyphens/>
      <w:spacing w:before="120" w:after="120" w:line="276" w:lineRule="auto"/>
    </w:pPr>
    <w:rPr>
      <w:rFonts w:ascii="Calibri" w:hAnsi="Calibri" w:cs="Mangal"/>
      <w:i/>
      <w:iCs/>
      <w:lang w:eastAsia="zh-CN"/>
    </w:rPr>
  </w:style>
  <w:style w:type="paragraph" w:customStyle="1" w:styleId="30">
    <w:name w:val="Указатель3"/>
    <w:basedOn w:val="a"/>
    <w:rsid w:val="00E141BC"/>
    <w:pPr>
      <w:suppressLineNumbers/>
      <w:suppressAutoHyphens/>
      <w:spacing w:after="200" w:line="276" w:lineRule="auto"/>
    </w:pPr>
    <w:rPr>
      <w:rFonts w:ascii="Calibri" w:hAnsi="Calibri" w:cs="Mangal"/>
      <w:sz w:val="22"/>
      <w:szCs w:val="22"/>
      <w:lang w:eastAsia="zh-CN"/>
    </w:rPr>
  </w:style>
  <w:style w:type="paragraph" w:customStyle="1" w:styleId="13">
    <w:name w:val="Название объекта1"/>
    <w:basedOn w:val="a"/>
    <w:rsid w:val="00E141BC"/>
    <w:pPr>
      <w:suppressLineNumbers/>
      <w:suppressAutoHyphens/>
      <w:spacing w:before="120" w:after="120" w:line="276" w:lineRule="auto"/>
    </w:pPr>
    <w:rPr>
      <w:rFonts w:ascii="Calibri" w:hAnsi="Calibri" w:cs="Mangal"/>
      <w:i/>
      <w:iCs/>
      <w:lang w:eastAsia="zh-CN"/>
    </w:rPr>
  </w:style>
  <w:style w:type="paragraph" w:customStyle="1" w:styleId="22">
    <w:name w:val="Указатель2"/>
    <w:basedOn w:val="a"/>
    <w:rsid w:val="00E141BC"/>
    <w:pPr>
      <w:suppressLineNumbers/>
      <w:suppressAutoHyphens/>
      <w:spacing w:after="200" w:line="276" w:lineRule="auto"/>
    </w:pPr>
    <w:rPr>
      <w:rFonts w:ascii="Calibri" w:hAnsi="Calibri" w:cs="Mangal"/>
      <w:sz w:val="22"/>
      <w:szCs w:val="22"/>
      <w:lang w:eastAsia="zh-CN"/>
    </w:rPr>
  </w:style>
  <w:style w:type="paragraph" w:customStyle="1" w:styleId="14">
    <w:name w:val="Название1"/>
    <w:basedOn w:val="a"/>
    <w:rsid w:val="00E141BC"/>
    <w:pPr>
      <w:suppressLineNumbers/>
      <w:suppressAutoHyphens/>
      <w:spacing w:before="120" w:after="120" w:line="276" w:lineRule="auto"/>
    </w:pPr>
    <w:rPr>
      <w:rFonts w:ascii="Calibri" w:hAnsi="Calibri" w:cs="Tahoma"/>
      <w:i/>
      <w:iCs/>
      <w:lang w:eastAsia="zh-CN"/>
    </w:rPr>
  </w:style>
  <w:style w:type="paragraph" w:customStyle="1" w:styleId="15">
    <w:name w:val="Указатель1"/>
    <w:basedOn w:val="a"/>
    <w:rsid w:val="00E141BC"/>
    <w:pPr>
      <w:suppressLineNumbers/>
      <w:suppressAutoHyphens/>
      <w:spacing w:after="200" w:line="276" w:lineRule="auto"/>
    </w:pPr>
    <w:rPr>
      <w:rFonts w:ascii="Calibri" w:hAnsi="Calibri" w:cs="Tahoma"/>
      <w:sz w:val="22"/>
      <w:szCs w:val="22"/>
      <w:lang w:eastAsia="zh-CN"/>
    </w:rPr>
  </w:style>
  <w:style w:type="character" w:customStyle="1" w:styleId="16">
    <w:name w:val="Основной текст с отступом Знак1"/>
    <w:rsid w:val="00E141BC"/>
    <w:rPr>
      <w:sz w:val="28"/>
      <w:lang w:eastAsia="zh-CN"/>
    </w:rPr>
  </w:style>
  <w:style w:type="paragraph" w:customStyle="1" w:styleId="210">
    <w:name w:val="Основной текст с отступом 21"/>
    <w:basedOn w:val="a"/>
    <w:rsid w:val="00E141BC"/>
    <w:pPr>
      <w:tabs>
        <w:tab w:val="left" w:pos="1258"/>
      </w:tabs>
      <w:suppressAutoHyphens/>
      <w:ind w:left="75"/>
    </w:pPr>
    <w:rPr>
      <w:szCs w:val="20"/>
      <w:lang w:eastAsia="zh-CN"/>
    </w:rPr>
  </w:style>
  <w:style w:type="character" w:customStyle="1" w:styleId="17">
    <w:name w:val="Верхний колонтитул Знак1"/>
    <w:uiPriority w:val="99"/>
    <w:rsid w:val="00E141BC"/>
    <w:rPr>
      <w:sz w:val="24"/>
      <w:szCs w:val="24"/>
      <w:lang w:eastAsia="zh-CN"/>
    </w:rPr>
  </w:style>
  <w:style w:type="character" w:customStyle="1" w:styleId="18">
    <w:name w:val="Нижний колонтитул Знак1"/>
    <w:uiPriority w:val="99"/>
    <w:rsid w:val="00E141BC"/>
    <w:rPr>
      <w:sz w:val="24"/>
      <w:szCs w:val="24"/>
      <w:lang w:eastAsia="zh-CN"/>
    </w:rPr>
  </w:style>
  <w:style w:type="paragraph" w:customStyle="1" w:styleId="afd">
    <w:name w:val="Содержимое врезки"/>
    <w:basedOn w:val="af9"/>
    <w:rsid w:val="00E141BC"/>
  </w:style>
  <w:style w:type="paragraph" w:customStyle="1" w:styleId="afe">
    <w:name w:val="Содержимое таблицы"/>
    <w:basedOn w:val="a"/>
    <w:rsid w:val="00E141BC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customStyle="1" w:styleId="aff">
    <w:name w:val="Заголовок таблицы"/>
    <w:basedOn w:val="afe"/>
    <w:rsid w:val="00E141BC"/>
    <w:pPr>
      <w:jc w:val="center"/>
    </w:pPr>
    <w:rPr>
      <w:b/>
      <w:bCs/>
    </w:rPr>
  </w:style>
  <w:style w:type="paragraph" w:customStyle="1" w:styleId="220">
    <w:name w:val="Основной текст с отступом 22"/>
    <w:basedOn w:val="a"/>
    <w:rsid w:val="00E141BC"/>
    <w:pPr>
      <w:suppressAutoHyphens/>
      <w:spacing w:after="120" w:line="480" w:lineRule="auto"/>
      <w:ind w:left="283"/>
    </w:pPr>
    <w:rPr>
      <w:rFonts w:ascii="Calibri" w:hAnsi="Calibri" w:cs="Calibri"/>
      <w:sz w:val="22"/>
      <w:szCs w:val="22"/>
      <w:lang w:eastAsia="zh-CN"/>
    </w:rPr>
  </w:style>
  <w:style w:type="paragraph" w:customStyle="1" w:styleId="Style6">
    <w:name w:val="Style6"/>
    <w:basedOn w:val="a"/>
    <w:rsid w:val="00E141BC"/>
    <w:pPr>
      <w:widowControl w:val="0"/>
      <w:suppressAutoHyphens/>
      <w:autoSpaceDE w:val="0"/>
      <w:spacing w:line="274" w:lineRule="exact"/>
      <w:ind w:firstLine="557"/>
      <w:jc w:val="both"/>
    </w:pPr>
    <w:rPr>
      <w:lang w:eastAsia="zh-CN"/>
    </w:rPr>
  </w:style>
  <w:style w:type="paragraph" w:customStyle="1" w:styleId="Style2">
    <w:name w:val="Style2"/>
    <w:basedOn w:val="a"/>
    <w:rsid w:val="00E141BC"/>
    <w:pPr>
      <w:widowControl w:val="0"/>
      <w:suppressAutoHyphens/>
      <w:autoSpaceDE w:val="0"/>
      <w:spacing w:line="326" w:lineRule="exact"/>
      <w:ind w:firstLine="557"/>
      <w:jc w:val="both"/>
    </w:pPr>
    <w:rPr>
      <w:lang w:eastAsia="zh-CN"/>
    </w:rPr>
  </w:style>
  <w:style w:type="paragraph" w:customStyle="1" w:styleId="Style3">
    <w:name w:val="Style3"/>
    <w:basedOn w:val="a"/>
    <w:rsid w:val="00E141BC"/>
    <w:pPr>
      <w:widowControl w:val="0"/>
      <w:suppressAutoHyphens/>
      <w:autoSpaceDE w:val="0"/>
      <w:spacing w:line="316" w:lineRule="exact"/>
      <w:ind w:firstLine="552"/>
      <w:jc w:val="both"/>
    </w:pPr>
    <w:rPr>
      <w:lang w:eastAsia="zh-CN"/>
    </w:rPr>
  </w:style>
  <w:style w:type="paragraph" w:customStyle="1" w:styleId="WW-">
    <w:name w:val="WW-Базовый"/>
    <w:rsid w:val="00E141BC"/>
    <w:pPr>
      <w:suppressAutoHyphens/>
      <w:spacing w:after="200" w:line="276" w:lineRule="auto"/>
    </w:pPr>
    <w:rPr>
      <w:rFonts w:ascii="Calibri" w:eastAsia="Lucida Sans Unicode" w:hAnsi="Calibri" w:cs="Calibri"/>
      <w:lang w:eastAsia="zh-CN"/>
    </w:rPr>
  </w:style>
  <w:style w:type="paragraph" w:customStyle="1" w:styleId="c16">
    <w:name w:val="c16"/>
    <w:basedOn w:val="a"/>
    <w:rsid w:val="00E141BC"/>
    <w:pPr>
      <w:spacing w:before="280" w:after="280"/>
    </w:pPr>
    <w:rPr>
      <w:lang w:eastAsia="zh-CN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141BC"/>
    <w:pPr>
      <w:suppressAutoHyphens/>
    </w:pPr>
    <w:rPr>
      <w:lang w:eastAsia="zh-CN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E141BC"/>
    <w:pPr>
      <w:suppressAutoHyphens/>
      <w:jc w:val="both"/>
    </w:pPr>
    <w:rPr>
      <w:sz w:val="20"/>
      <w:szCs w:val="20"/>
      <w:lang w:eastAsia="zh-CN"/>
    </w:rPr>
  </w:style>
  <w:style w:type="paragraph" w:styleId="aff0">
    <w:name w:val="endnote text"/>
    <w:basedOn w:val="a"/>
    <w:link w:val="aff1"/>
    <w:rsid w:val="00E141BC"/>
    <w:rPr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E141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rsid w:val="00E141BC"/>
    <w:rPr>
      <w:vertAlign w:val="superscript"/>
    </w:rPr>
  </w:style>
  <w:style w:type="paragraph" w:styleId="aff3">
    <w:name w:val="footnote text"/>
    <w:basedOn w:val="a"/>
    <w:link w:val="aff4"/>
    <w:uiPriority w:val="99"/>
    <w:unhideWhenUsed/>
    <w:rsid w:val="00E141BC"/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E141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uiPriority w:val="99"/>
    <w:unhideWhenUsed/>
    <w:rsid w:val="00E141BC"/>
    <w:rPr>
      <w:vertAlign w:val="superscript"/>
    </w:rPr>
  </w:style>
  <w:style w:type="paragraph" w:customStyle="1" w:styleId="s3">
    <w:name w:val="s_3"/>
    <w:basedOn w:val="a"/>
    <w:rsid w:val="00E141BC"/>
    <w:pPr>
      <w:spacing w:before="100" w:beforeAutospacing="1" w:after="100" w:afterAutospacing="1"/>
    </w:pPr>
  </w:style>
  <w:style w:type="paragraph" w:customStyle="1" w:styleId="s52">
    <w:name w:val="s_52"/>
    <w:basedOn w:val="a"/>
    <w:rsid w:val="00E141BC"/>
    <w:pPr>
      <w:spacing w:before="100" w:beforeAutospacing="1" w:after="100" w:afterAutospacing="1"/>
    </w:pPr>
  </w:style>
  <w:style w:type="paragraph" w:customStyle="1" w:styleId="110">
    <w:name w:val="Заголовок 11"/>
    <w:basedOn w:val="a"/>
    <w:uiPriority w:val="1"/>
    <w:qFormat/>
    <w:rsid w:val="00D96CFB"/>
    <w:pPr>
      <w:widowControl w:val="0"/>
      <w:autoSpaceDE w:val="0"/>
      <w:autoSpaceDN w:val="0"/>
      <w:ind w:left="929"/>
      <w:jc w:val="both"/>
      <w:outlineLvl w:val="1"/>
    </w:pPr>
    <w:rPr>
      <w:b/>
      <w:bCs/>
      <w:lang w:bidi="ru-RU"/>
    </w:rPr>
  </w:style>
  <w:style w:type="paragraph" w:styleId="aff6">
    <w:name w:val="TOC Heading"/>
    <w:basedOn w:val="1"/>
    <w:next w:val="a"/>
    <w:uiPriority w:val="39"/>
    <w:semiHidden/>
    <w:unhideWhenUsed/>
    <w:qFormat/>
    <w:rsid w:val="00F412D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19">
    <w:name w:val="toc 1"/>
    <w:basedOn w:val="a"/>
    <w:next w:val="a"/>
    <w:autoRedefine/>
    <w:uiPriority w:val="39"/>
    <w:unhideWhenUsed/>
    <w:rsid w:val="00F412D7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DC836644-7545-406B-B9B2-40CE78625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35</Pages>
  <Words>12523</Words>
  <Characters>71387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Ольга</cp:lastModifiedBy>
  <cp:revision>7</cp:revision>
  <dcterms:created xsi:type="dcterms:W3CDTF">2020-03-19T13:12:00Z</dcterms:created>
  <dcterms:modified xsi:type="dcterms:W3CDTF">2020-10-29T08:25:00Z</dcterms:modified>
</cp:coreProperties>
</file>